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CC" w:rsidRPr="004D0E9B" w:rsidRDefault="00D90861" w:rsidP="00D90861">
      <w:pPr>
        <w:jc w:val="center"/>
        <w:rPr>
          <w:rFonts w:ascii="Arial" w:hAnsi="Arial" w:cs="Arial"/>
          <w:szCs w:val="20"/>
        </w:rPr>
      </w:pPr>
      <w:r w:rsidRPr="004D0E9B">
        <w:rPr>
          <w:rFonts w:ascii="Arial" w:eastAsia="Calibri" w:hAnsi="Arial" w:cs="Arial"/>
          <w:b/>
          <w:bCs/>
          <w:sz w:val="36"/>
          <w:szCs w:val="36"/>
          <w:lang w:val="en-IN" w:eastAsia="en-IN" w:bidi="hi-IN"/>
        </w:rPr>
        <w:t>Request for Quotations (RFQ)</w:t>
      </w: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611891">
      <w:pPr>
        <w:jc w:val="center"/>
        <w:rPr>
          <w:rFonts w:ascii="Arial" w:eastAsia="Calibri" w:hAnsi="Arial" w:cs="Arial"/>
          <w:b/>
          <w:color w:val="000000"/>
          <w:sz w:val="32"/>
          <w:u w:val="single"/>
          <w:lang w:val="x-none" w:eastAsia="x-none"/>
        </w:rPr>
      </w:pPr>
    </w:p>
    <w:p w:rsidR="00D90861" w:rsidRPr="004D0E9B" w:rsidRDefault="00D90861" w:rsidP="00D90861">
      <w:pPr>
        <w:tabs>
          <w:tab w:val="right" w:leader="dot" w:pos="8640"/>
        </w:tabs>
        <w:jc w:val="center"/>
        <w:rPr>
          <w:rFonts w:ascii="Arial" w:hAnsi="Arial" w:cs="Arial"/>
          <w:b/>
          <w:bCs/>
          <w:sz w:val="36"/>
          <w:szCs w:val="20"/>
          <w:lang w:val="en-GB"/>
        </w:rPr>
      </w:pPr>
      <w:bookmarkStart w:id="0" w:name="_Hlk479776968"/>
      <w:r w:rsidRPr="004D0E9B">
        <w:rPr>
          <w:rFonts w:ascii="Arial" w:hAnsi="Arial" w:cs="Arial"/>
          <w:b/>
          <w:bCs/>
          <w:sz w:val="36"/>
          <w:szCs w:val="20"/>
          <w:lang w:val="en-GB"/>
        </w:rPr>
        <w:br/>
      </w:r>
      <w:r w:rsidRPr="004D0E9B">
        <w:rPr>
          <w:rFonts w:ascii="Arial" w:hAnsi="Arial" w:cs="Arial"/>
          <w:b/>
          <w:bCs/>
          <w:sz w:val="36"/>
          <w:szCs w:val="20"/>
          <w:lang w:val="en-GB"/>
        </w:rPr>
        <w:br/>
        <w:t>Request for Quotations (RFQ)</w:t>
      </w:r>
    </w:p>
    <w:bookmarkEnd w:id="0"/>
    <w:p w:rsidR="00D90861" w:rsidRPr="004D0E9B" w:rsidRDefault="00D90861" w:rsidP="00D90861">
      <w:pPr>
        <w:tabs>
          <w:tab w:val="right" w:leader="dot" w:pos="8640"/>
        </w:tabs>
        <w:jc w:val="center"/>
        <w:rPr>
          <w:rFonts w:ascii="Arial" w:hAnsi="Arial" w:cs="Arial"/>
          <w:b/>
          <w:bCs/>
          <w:sz w:val="36"/>
          <w:szCs w:val="20"/>
          <w:lang w:val="en-GB"/>
        </w:rPr>
      </w:pPr>
      <w:proofErr w:type="gramStart"/>
      <w:r w:rsidRPr="004D0E9B">
        <w:rPr>
          <w:rFonts w:ascii="Arial" w:hAnsi="Arial" w:cs="Arial"/>
          <w:b/>
          <w:bCs/>
          <w:sz w:val="36"/>
          <w:szCs w:val="20"/>
          <w:lang w:val="en-GB"/>
        </w:rPr>
        <w:t>for</w:t>
      </w:r>
      <w:proofErr w:type="gramEnd"/>
      <w:r w:rsidRPr="004D0E9B">
        <w:rPr>
          <w:rFonts w:ascii="Arial" w:hAnsi="Arial" w:cs="Arial"/>
          <w:b/>
          <w:bCs/>
          <w:sz w:val="36"/>
          <w:szCs w:val="20"/>
          <w:lang w:val="en-GB"/>
        </w:rPr>
        <w:t xml:space="preserve"> </w:t>
      </w:r>
    </w:p>
    <w:p w:rsidR="00D90861" w:rsidRPr="004D0E9B" w:rsidRDefault="00D90861" w:rsidP="00D90861">
      <w:pPr>
        <w:jc w:val="center"/>
        <w:rPr>
          <w:rFonts w:ascii="Arial" w:hAnsi="Arial" w:cs="Arial"/>
          <w:b/>
          <w:bCs/>
          <w:sz w:val="36"/>
          <w:szCs w:val="20"/>
          <w:lang w:val="en-GB"/>
        </w:rPr>
      </w:pPr>
      <w:r w:rsidRPr="004D0E9B">
        <w:rPr>
          <w:rFonts w:ascii="Arial" w:hAnsi="Arial" w:cs="Arial"/>
          <w:b/>
          <w:bCs/>
          <w:sz w:val="36"/>
          <w:szCs w:val="20"/>
          <w:lang w:val="en-GB"/>
        </w:rPr>
        <w:t xml:space="preserve">Hiring of Vehicle Providing Agency Services in the State </w:t>
      </w:r>
      <w:proofErr w:type="gramStart"/>
      <w:r w:rsidRPr="004D0E9B">
        <w:rPr>
          <w:rFonts w:ascii="Arial" w:hAnsi="Arial" w:cs="Arial"/>
          <w:b/>
          <w:bCs/>
          <w:sz w:val="36"/>
          <w:szCs w:val="20"/>
          <w:lang w:val="en-GB"/>
        </w:rPr>
        <w:t>of</w:t>
      </w:r>
      <w:proofErr w:type="gramEnd"/>
      <w:r w:rsidRPr="004D0E9B">
        <w:rPr>
          <w:rFonts w:ascii="Arial" w:hAnsi="Arial" w:cs="Arial"/>
          <w:b/>
          <w:bCs/>
          <w:sz w:val="36"/>
          <w:szCs w:val="20"/>
          <w:lang w:val="en-GB"/>
        </w:rPr>
        <w:t xml:space="preserve"> </w:t>
      </w:r>
      <w:r w:rsidR="009E21CD" w:rsidRPr="004D0E9B">
        <w:rPr>
          <w:rFonts w:ascii="Arial" w:hAnsi="Arial" w:cs="Arial"/>
          <w:b/>
          <w:bCs/>
          <w:sz w:val="36"/>
          <w:szCs w:val="20"/>
          <w:lang w:val="en-GB"/>
        </w:rPr>
        <w:t>Chhattisgarh</w:t>
      </w:r>
    </w:p>
    <w:p w:rsidR="00D90861" w:rsidRPr="004D0E9B" w:rsidRDefault="00D90861" w:rsidP="00D90861">
      <w:pPr>
        <w:tabs>
          <w:tab w:val="right" w:leader="dot" w:pos="8640"/>
        </w:tabs>
        <w:jc w:val="center"/>
        <w:rPr>
          <w:rFonts w:ascii="Arial" w:hAnsi="Arial" w:cs="Arial"/>
          <w:b/>
          <w:bCs/>
          <w:sz w:val="36"/>
          <w:szCs w:val="20"/>
          <w:lang w:val="en-GB"/>
        </w:rPr>
      </w:pPr>
    </w:p>
    <w:p w:rsidR="00D90861" w:rsidRPr="004D0E9B" w:rsidRDefault="00D90861" w:rsidP="00D90861">
      <w:pPr>
        <w:tabs>
          <w:tab w:val="right" w:leader="dot" w:pos="8640"/>
        </w:tabs>
        <w:jc w:val="center"/>
        <w:rPr>
          <w:rFonts w:ascii="Arial" w:hAnsi="Arial" w:cs="Arial"/>
          <w:b/>
          <w:bCs/>
          <w:sz w:val="28"/>
          <w:szCs w:val="20"/>
          <w:lang w:val="en-GB"/>
        </w:rPr>
      </w:pPr>
      <w:r w:rsidRPr="004D0E9B">
        <w:rPr>
          <w:rFonts w:ascii="Arial" w:hAnsi="Arial" w:cs="Arial"/>
          <w:b/>
          <w:bCs/>
          <w:sz w:val="28"/>
          <w:szCs w:val="20"/>
          <w:lang w:val="en-GB"/>
        </w:rPr>
        <w:t>RFQ Ref. No.: SAMS/HR/RFQ/</w:t>
      </w:r>
      <w:r w:rsidR="009E21CD" w:rsidRPr="004D0E9B">
        <w:rPr>
          <w:rFonts w:ascii="Arial" w:hAnsi="Arial" w:cs="Arial"/>
          <w:b/>
          <w:bCs/>
          <w:sz w:val="28"/>
          <w:szCs w:val="20"/>
          <w:lang w:val="en-GB"/>
        </w:rPr>
        <w:t>Chhattisgarh</w:t>
      </w:r>
      <w:r w:rsidR="003C0737">
        <w:rPr>
          <w:rFonts w:ascii="Arial" w:hAnsi="Arial" w:cs="Arial"/>
          <w:b/>
          <w:bCs/>
          <w:sz w:val="28"/>
          <w:szCs w:val="20"/>
          <w:lang w:val="en-GB"/>
        </w:rPr>
        <w:t>/02</w:t>
      </w:r>
      <w:r w:rsidRPr="004D0E9B">
        <w:rPr>
          <w:rFonts w:ascii="Arial" w:hAnsi="Arial" w:cs="Arial"/>
          <w:b/>
          <w:bCs/>
          <w:sz w:val="28"/>
          <w:szCs w:val="20"/>
          <w:lang w:val="en-GB"/>
        </w:rPr>
        <w:t>/2017</w:t>
      </w:r>
    </w:p>
    <w:p w:rsidR="00C37A1C" w:rsidRPr="004D0E9B" w:rsidRDefault="00B81026" w:rsidP="00C37A1C">
      <w:pPr>
        <w:autoSpaceDE w:val="0"/>
        <w:autoSpaceDN w:val="0"/>
        <w:adjustRightInd w:val="0"/>
        <w:jc w:val="center"/>
        <w:rPr>
          <w:rFonts w:ascii="Arial" w:eastAsia="Calibri" w:hAnsi="Arial" w:cs="Arial"/>
          <w:color w:val="000000"/>
          <w:sz w:val="32"/>
          <w:lang w:val="x-none" w:eastAsia="x-none"/>
        </w:rPr>
      </w:pPr>
      <w:r w:rsidRPr="004D0E9B">
        <w:rPr>
          <w:rFonts w:ascii="Arial" w:eastAsia="Calibri" w:hAnsi="Arial" w:cs="Arial"/>
          <w:b/>
          <w:color w:val="000000"/>
          <w:sz w:val="32"/>
          <w:lang w:val="x-none" w:eastAsia="x-none"/>
        </w:rPr>
        <w:br/>
      </w:r>
    </w:p>
    <w:p w:rsidR="00C37A1C" w:rsidRPr="004D0E9B" w:rsidRDefault="00C37A1C" w:rsidP="00C37A1C">
      <w:pPr>
        <w:autoSpaceDE w:val="0"/>
        <w:autoSpaceDN w:val="0"/>
        <w:adjustRightInd w:val="0"/>
        <w:jc w:val="center"/>
        <w:rPr>
          <w:rFonts w:ascii="Arial" w:eastAsia="Calibri" w:hAnsi="Arial" w:cs="Arial"/>
          <w:b/>
          <w:color w:val="000000"/>
          <w:sz w:val="32"/>
          <w:lang w:val="x-none" w:eastAsia="x-none"/>
        </w:rPr>
      </w:pPr>
    </w:p>
    <w:p w:rsidR="008D54CC" w:rsidRPr="004D0E9B" w:rsidRDefault="00D90861" w:rsidP="00C37A1C">
      <w:pPr>
        <w:autoSpaceDE w:val="0"/>
        <w:autoSpaceDN w:val="0"/>
        <w:adjustRightInd w:val="0"/>
        <w:jc w:val="center"/>
        <w:rPr>
          <w:rFonts w:ascii="Arial" w:eastAsia="Calibri" w:hAnsi="Arial" w:cs="Arial"/>
          <w:b/>
          <w:color w:val="000000"/>
          <w:sz w:val="32"/>
          <w:lang w:val="x-none" w:eastAsia="x-none"/>
        </w:rPr>
      </w:pPr>
      <w:r w:rsidRPr="004D0E9B">
        <w:rPr>
          <w:rFonts w:ascii="Arial" w:eastAsia="Calibri" w:hAnsi="Arial" w:cs="Arial"/>
          <w:b/>
          <w:color w:val="000000"/>
          <w:sz w:val="32"/>
          <w:lang w:val="en-IN" w:eastAsia="x-none"/>
        </w:rPr>
        <w:t>April</w:t>
      </w:r>
      <w:r w:rsidR="00407222" w:rsidRPr="004D0E9B">
        <w:rPr>
          <w:rFonts w:ascii="Arial" w:eastAsia="Calibri" w:hAnsi="Arial" w:cs="Arial"/>
          <w:b/>
          <w:color w:val="000000"/>
          <w:sz w:val="32"/>
          <w:lang w:val="en-IN" w:eastAsia="x-none"/>
        </w:rPr>
        <w:t xml:space="preserve"> </w:t>
      </w:r>
      <w:r w:rsidRPr="004D0E9B">
        <w:rPr>
          <w:rFonts w:ascii="Arial" w:eastAsia="Calibri" w:hAnsi="Arial" w:cs="Arial"/>
          <w:b/>
          <w:color w:val="000000"/>
          <w:sz w:val="32"/>
          <w:lang w:val="x-none" w:eastAsia="x-none"/>
        </w:rPr>
        <w:t>13</w:t>
      </w:r>
      <w:r w:rsidR="00407222" w:rsidRPr="004D0E9B">
        <w:rPr>
          <w:rFonts w:ascii="Arial" w:eastAsia="Calibri" w:hAnsi="Arial" w:cs="Arial"/>
          <w:b/>
          <w:color w:val="000000"/>
          <w:sz w:val="32"/>
          <w:lang w:val="x-none" w:eastAsia="x-none"/>
        </w:rPr>
        <w:t>, 2017</w:t>
      </w: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tbl>
      <w:tblPr>
        <w:tblW w:w="0" w:type="auto"/>
        <w:jc w:val="center"/>
        <w:tblLook w:val="04A0" w:firstRow="1" w:lastRow="0" w:firstColumn="1" w:lastColumn="0" w:noHBand="0" w:noVBand="1"/>
      </w:tblPr>
      <w:tblGrid>
        <w:gridCol w:w="4248"/>
        <w:gridCol w:w="5148"/>
      </w:tblGrid>
      <w:tr w:rsidR="00D90861" w:rsidRPr="004D0E9B" w:rsidTr="0025563C">
        <w:trPr>
          <w:jc w:val="center"/>
        </w:trPr>
        <w:tc>
          <w:tcPr>
            <w:tcW w:w="4248" w:type="dxa"/>
            <w:shd w:val="clear" w:color="auto" w:fill="auto"/>
          </w:tcPr>
          <w:p w:rsidR="00D90861" w:rsidRPr="004D0E9B" w:rsidRDefault="00D90861" w:rsidP="00D90861">
            <w:pPr>
              <w:rPr>
                <w:rFonts w:ascii="Arial" w:hAnsi="Arial" w:cs="Arial"/>
                <w:b/>
                <w:bCs/>
                <w:sz w:val="28"/>
                <w:szCs w:val="28"/>
                <w:lang w:val="en-GB"/>
              </w:rPr>
            </w:pPr>
            <w:r w:rsidRPr="004D0E9B">
              <w:rPr>
                <w:rFonts w:ascii="Arial" w:hAnsi="Arial" w:cs="Arial"/>
                <w:b/>
                <w:bCs/>
                <w:sz w:val="28"/>
                <w:szCs w:val="28"/>
                <w:lang w:val="en-GB"/>
              </w:rPr>
              <w:t>Due date and time for receipt of Quotations</w:t>
            </w:r>
          </w:p>
        </w:tc>
        <w:tc>
          <w:tcPr>
            <w:tcW w:w="5148" w:type="dxa"/>
            <w:shd w:val="clear" w:color="auto" w:fill="auto"/>
          </w:tcPr>
          <w:p w:rsidR="00D90861" w:rsidRPr="004D0E9B" w:rsidRDefault="00D90861" w:rsidP="00D90861">
            <w:pPr>
              <w:rPr>
                <w:rFonts w:ascii="Arial" w:hAnsi="Arial" w:cs="Arial"/>
                <w:b/>
                <w:bCs/>
                <w:sz w:val="28"/>
                <w:szCs w:val="28"/>
                <w:lang w:val="en-GB"/>
              </w:rPr>
            </w:pPr>
            <w:r w:rsidRPr="004D0E9B">
              <w:rPr>
                <w:rFonts w:ascii="Arial" w:hAnsi="Arial" w:cs="Arial"/>
                <w:sz w:val="28"/>
                <w:szCs w:val="28"/>
              </w:rPr>
              <w:t>3:00 PM on 28</w:t>
            </w:r>
            <w:r w:rsidRPr="004D0E9B">
              <w:rPr>
                <w:rFonts w:ascii="Arial" w:hAnsi="Arial" w:cs="Arial"/>
                <w:sz w:val="28"/>
                <w:szCs w:val="28"/>
                <w:vertAlign w:val="superscript"/>
              </w:rPr>
              <w:t>th</w:t>
            </w:r>
            <w:r w:rsidRPr="004D0E9B">
              <w:rPr>
                <w:rFonts w:ascii="Arial" w:hAnsi="Arial" w:cs="Arial"/>
                <w:sz w:val="28"/>
                <w:szCs w:val="28"/>
              </w:rPr>
              <w:t xml:space="preserve"> April, 2017</w:t>
            </w:r>
          </w:p>
        </w:tc>
      </w:tr>
      <w:tr w:rsidR="00D90861" w:rsidRPr="004D0E9B" w:rsidTr="0025563C">
        <w:trPr>
          <w:jc w:val="center"/>
        </w:trPr>
        <w:tc>
          <w:tcPr>
            <w:tcW w:w="4248" w:type="dxa"/>
            <w:shd w:val="clear" w:color="auto" w:fill="auto"/>
          </w:tcPr>
          <w:p w:rsidR="00D90861" w:rsidRPr="004D0E9B" w:rsidRDefault="00D90861" w:rsidP="0025563C">
            <w:pPr>
              <w:rPr>
                <w:rFonts w:ascii="Arial" w:hAnsi="Arial" w:cs="Arial"/>
                <w:b/>
                <w:bCs/>
                <w:sz w:val="28"/>
                <w:szCs w:val="28"/>
                <w:lang w:val="en-GB"/>
              </w:rPr>
            </w:pPr>
            <w:r w:rsidRPr="004D0E9B">
              <w:rPr>
                <w:rFonts w:ascii="Arial" w:hAnsi="Arial" w:cs="Arial"/>
                <w:b/>
                <w:bCs/>
                <w:sz w:val="28"/>
                <w:szCs w:val="28"/>
                <w:lang w:val="en-GB"/>
              </w:rPr>
              <w:t>Mode of receipt of quotations</w:t>
            </w:r>
          </w:p>
        </w:tc>
        <w:tc>
          <w:tcPr>
            <w:tcW w:w="5148" w:type="dxa"/>
            <w:shd w:val="clear" w:color="auto" w:fill="auto"/>
          </w:tcPr>
          <w:p w:rsidR="00D90861" w:rsidRPr="004D0E9B" w:rsidRDefault="00D90861" w:rsidP="0025563C">
            <w:pPr>
              <w:rPr>
                <w:rFonts w:ascii="Arial" w:hAnsi="Arial" w:cs="Arial"/>
                <w:b/>
                <w:bCs/>
                <w:sz w:val="28"/>
                <w:szCs w:val="28"/>
                <w:lang w:val="en-GB"/>
              </w:rPr>
            </w:pPr>
            <w:r w:rsidRPr="004D0E9B">
              <w:rPr>
                <w:rFonts w:ascii="Arial" w:hAnsi="Arial" w:cs="Arial"/>
                <w:bCs/>
                <w:sz w:val="28"/>
                <w:szCs w:val="28"/>
                <w:lang w:val="en-GB"/>
              </w:rPr>
              <w:t>Through e-mail at</w:t>
            </w:r>
            <w:r w:rsidRPr="004D0E9B">
              <w:rPr>
                <w:rFonts w:ascii="Arial" w:hAnsi="Arial" w:cs="Arial"/>
                <w:b/>
                <w:bCs/>
                <w:sz w:val="28"/>
                <w:szCs w:val="28"/>
                <w:lang w:val="en-GB"/>
              </w:rPr>
              <w:t xml:space="preserve"> </w:t>
            </w:r>
            <w:hyperlink r:id="rId8" w:history="1">
              <w:r w:rsidRPr="004D0E9B">
                <w:rPr>
                  <w:rStyle w:val="Hyperlink"/>
                  <w:rFonts w:ascii="Arial" w:hAnsi="Arial" w:cs="Arial"/>
                  <w:sz w:val="28"/>
                  <w:szCs w:val="28"/>
                </w:rPr>
                <w:t>consult@sams.co.in</w:t>
              </w:r>
            </w:hyperlink>
            <w:r w:rsidRPr="004D0E9B">
              <w:rPr>
                <w:rFonts w:ascii="Arial" w:hAnsi="Arial" w:cs="Arial"/>
                <w:sz w:val="28"/>
                <w:szCs w:val="28"/>
              </w:rPr>
              <w:t xml:space="preserve"> </w:t>
            </w:r>
          </w:p>
        </w:tc>
      </w:tr>
    </w:tbl>
    <w:p w:rsidR="008D54CC" w:rsidRPr="004D0E9B" w:rsidRDefault="008D54CC" w:rsidP="008D54CC">
      <w:pPr>
        <w:rPr>
          <w:rFonts w:ascii="Arial" w:hAnsi="Arial" w:cs="Arial"/>
          <w:szCs w:val="20"/>
        </w:rPr>
      </w:pPr>
    </w:p>
    <w:p w:rsidR="008D54CC" w:rsidRPr="004D0E9B" w:rsidRDefault="008D54CC" w:rsidP="008D54CC">
      <w:pPr>
        <w:rPr>
          <w:rFonts w:ascii="Arial" w:hAnsi="Arial" w:cs="Arial"/>
          <w:szCs w:val="20"/>
        </w:rPr>
      </w:pPr>
    </w:p>
    <w:p w:rsidR="007F4F18" w:rsidRPr="004D0E9B" w:rsidRDefault="00B56E0B" w:rsidP="008D54CC">
      <w:pPr>
        <w:rPr>
          <w:rFonts w:ascii="Arial" w:hAnsi="Arial" w:cs="Arial"/>
          <w:sz w:val="22"/>
          <w:szCs w:val="20"/>
        </w:rPr>
      </w:pPr>
      <w:r w:rsidRPr="004D0E9B">
        <w:rPr>
          <w:rFonts w:ascii="Arial" w:hAnsi="Arial" w:cs="Arial"/>
          <w:sz w:val="28"/>
          <w:szCs w:val="20"/>
        </w:rPr>
        <w:br/>
      </w:r>
      <w:r w:rsidRPr="004D0E9B">
        <w:rPr>
          <w:rFonts w:ascii="Arial" w:hAnsi="Arial" w:cs="Arial"/>
          <w:sz w:val="22"/>
          <w:szCs w:val="20"/>
        </w:rPr>
        <w:br/>
      </w:r>
    </w:p>
    <w:p w:rsidR="00D90861" w:rsidRPr="004D0E9B" w:rsidRDefault="00D90861" w:rsidP="008D54CC">
      <w:pPr>
        <w:rPr>
          <w:rFonts w:ascii="Arial" w:hAnsi="Arial" w:cs="Arial"/>
          <w:sz w:val="22"/>
          <w:szCs w:val="20"/>
        </w:rPr>
      </w:pPr>
    </w:p>
    <w:p w:rsidR="00D90861" w:rsidRPr="004D0E9B" w:rsidRDefault="00D90861" w:rsidP="008D54CC">
      <w:pPr>
        <w:rPr>
          <w:rFonts w:ascii="Arial" w:hAnsi="Arial" w:cs="Arial"/>
          <w:sz w:val="22"/>
          <w:szCs w:val="20"/>
        </w:rPr>
      </w:pPr>
    </w:p>
    <w:tbl>
      <w:tblPr>
        <w:tblW w:w="10114" w:type="dxa"/>
        <w:jc w:val="center"/>
        <w:tblLayout w:type="fixed"/>
        <w:tblLook w:val="0000" w:firstRow="0" w:lastRow="0" w:firstColumn="0" w:lastColumn="0" w:noHBand="0" w:noVBand="0"/>
      </w:tblPr>
      <w:tblGrid>
        <w:gridCol w:w="2613"/>
        <w:gridCol w:w="7501"/>
      </w:tblGrid>
      <w:tr w:rsidR="008D54CC" w:rsidRPr="004D0E9B" w:rsidTr="007567D2">
        <w:tblPrEx>
          <w:tblCellMar>
            <w:top w:w="0" w:type="dxa"/>
            <w:bottom w:w="0" w:type="dxa"/>
          </w:tblCellMar>
        </w:tblPrEx>
        <w:trPr>
          <w:trHeight w:val="954"/>
          <w:jc w:val="center"/>
        </w:trPr>
        <w:tc>
          <w:tcPr>
            <w:tcW w:w="2613" w:type="dxa"/>
          </w:tcPr>
          <w:p w:rsidR="008D54CC" w:rsidRPr="004D0E9B" w:rsidRDefault="008D54CC" w:rsidP="008D54CC">
            <w:pPr>
              <w:jc w:val="right"/>
              <w:rPr>
                <w:rFonts w:ascii="Arial" w:hAnsi="Arial" w:cs="Arial"/>
                <w:b/>
                <w:color w:val="000000"/>
                <w:sz w:val="72"/>
                <w:szCs w:val="20"/>
              </w:rPr>
            </w:pPr>
            <w:r w:rsidRPr="004D0E9B">
              <w:rPr>
                <w:rFonts w:ascii="Arial" w:hAnsi="Arial" w:cs="Arial"/>
                <w:color w:val="000000"/>
                <w:szCs w:val="20"/>
              </w:rPr>
              <w:br w:type="page"/>
            </w:r>
            <w:bookmarkStart w:id="1" w:name="_MON_1128270042"/>
            <w:bookmarkEnd w:id="1"/>
            <w:r w:rsidRPr="004D0E9B">
              <w:rPr>
                <w:rFonts w:ascii="Arial" w:hAnsi="Arial" w:cs="Arial"/>
                <w:color w:val="000000"/>
                <w:szCs w:val="20"/>
              </w:rPr>
              <w:object w:dxaOrig="90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v:imagedata r:id="rId9" o:title=""/>
                </v:shape>
                <o:OLEObject Type="Embed" ProgID="Word.Picture.8" ShapeID="_x0000_i1025" DrawAspect="Content" ObjectID="_1553590874" r:id="rId10"/>
              </w:object>
            </w:r>
          </w:p>
        </w:tc>
        <w:tc>
          <w:tcPr>
            <w:tcW w:w="7501" w:type="dxa"/>
          </w:tcPr>
          <w:p w:rsidR="008D54CC" w:rsidRPr="004D0E9B" w:rsidRDefault="008D54CC" w:rsidP="008D54CC">
            <w:pPr>
              <w:keepNext/>
              <w:outlineLvl w:val="0"/>
              <w:rPr>
                <w:rFonts w:ascii="Arial" w:hAnsi="Arial" w:cs="Arial"/>
                <w:b/>
                <w:bCs/>
                <w:color w:val="000000"/>
                <w:sz w:val="44"/>
                <w:szCs w:val="20"/>
              </w:rPr>
            </w:pPr>
            <w:r w:rsidRPr="004D0E9B">
              <w:rPr>
                <w:rFonts w:ascii="Arial" w:hAnsi="Arial" w:cs="Arial"/>
                <w:b/>
                <w:bCs/>
                <w:color w:val="000000"/>
                <w:sz w:val="44"/>
                <w:szCs w:val="20"/>
              </w:rPr>
              <w:t>STRATEGIC ALLIANCE</w:t>
            </w:r>
          </w:p>
          <w:p w:rsidR="008D54CC" w:rsidRPr="004D0E9B" w:rsidRDefault="008D54CC" w:rsidP="008D54CC">
            <w:pPr>
              <w:keepNext/>
              <w:outlineLvl w:val="0"/>
              <w:rPr>
                <w:rFonts w:ascii="Arial" w:hAnsi="Arial" w:cs="Arial"/>
                <w:b/>
                <w:sz w:val="28"/>
                <w:szCs w:val="20"/>
              </w:rPr>
            </w:pPr>
            <w:r w:rsidRPr="004D0E9B">
              <w:rPr>
                <w:rFonts w:ascii="Arial" w:hAnsi="Arial" w:cs="Arial"/>
                <w:b/>
                <w:sz w:val="28"/>
                <w:szCs w:val="20"/>
              </w:rPr>
              <w:t>Management Services Private Limited</w:t>
            </w:r>
          </w:p>
        </w:tc>
      </w:tr>
      <w:tr w:rsidR="008D54CC" w:rsidRPr="004D0E9B" w:rsidTr="007567D2">
        <w:tblPrEx>
          <w:tblCellMar>
            <w:top w:w="0" w:type="dxa"/>
            <w:bottom w:w="0" w:type="dxa"/>
          </w:tblCellMar>
        </w:tblPrEx>
        <w:trPr>
          <w:jc w:val="center"/>
        </w:trPr>
        <w:tc>
          <w:tcPr>
            <w:tcW w:w="10114" w:type="dxa"/>
            <w:gridSpan w:val="2"/>
          </w:tcPr>
          <w:p w:rsidR="008D54CC" w:rsidRPr="004D0E9B" w:rsidRDefault="008D54CC" w:rsidP="008D54CC">
            <w:pPr>
              <w:keepNext/>
              <w:jc w:val="center"/>
              <w:outlineLvl w:val="1"/>
              <w:rPr>
                <w:rFonts w:ascii="Arial" w:hAnsi="Arial" w:cs="Arial"/>
                <w:b/>
                <w:noProof/>
                <w:lang w:eastAsia="en-GB"/>
              </w:rPr>
            </w:pPr>
            <w:r w:rsidRPr="004D0E9B">
              <w:rPr>
                <w:rFonts w:ascii="Arial" w:hAnsi="Arial" w:cs="Arial"/>
                <w:b/>
                <w:noProof/>
                <w:lang w:eastAsia="en-GB"/>
              </w:rPr>
              <w:t>1/1B, Choudhary Hetram House</w:t>
            </w:r>
          </w:p>
          <w:p w:rsidR="008D54CC" w:rsidRPr="004D0E9B" w:rsidRDefault="008D54CC" w:rsidP="008D54CC">
            <w:pPr>
              <w:keepNext/>
              <w:jc w:val="center"/>
              <w:outlineLvl w:val="1"/>
              <w:rPr>
                <w:rFonts w:ascii="Arial" w:hAnsi="Arial" w:cs="Arial"/>
                <w:b/>
              </w:rPr>
            </w:pPr>
            <w:r w:rsidRPr="004D0E9B">
              <w:rPr>
                <w:rFonts w:ascii="Arial" w:hAnsi="Arial" w:cs="Arial"/>
                <w:b/>
                <w:noProof/>
                <w:lang w:eastAsia="en-GB"/>
              </w:rPr>
              <w:t>Bharat Nagar,</w:t>
            </w:r>
            <w:r w:rsidRPr="004D0E9B">
              <w:rPr>
                <w:rFonts w:ascii="Arial" w:hAnsi="Arial" w:cs="Arial"/>
                <w:b/>
              </w:rPr>
              <w:t xml:space="preserve"> New Friends Colony, New Delhi 110 025</w:t>
            </w:r>
          </w:p>
          <w:p w:rsidR="008D54CC" w:rsidRPr="004D0E9B" w:rsidRDefault="008D54CC" w:rsidP="008D54CC">
            <w:pPr>
              <w:keepNext/>
              <w:jc w:val="center"/>
              <w:outlineLvl w:val="5"/>
              <w:rPr>
                <w:rFonts w:ascii="Arial" w:hAnsi="Arial" w:cs="Arial"/>
                <w:b/>
                <w:color w:val="000000"/>
                <w:szCs w:val="20"/>
              </w:rPr>
            </w:pPr>
            <w:r w:rsidRPr="004D0E9B">
              <w:rPr>
                <w:rFonts w:ascii="Arial" w:hAnsi="Arial" w:cs="Arial"/>
                <w:b/>
                <w:noProof/>
                <w:lang w:eastAsia="en-GB"/>
              </w:rPr>
              <w:t xml:space="preserve">Phones: </w:t>
            </w:r>
            <w:r w:rsidR="00D23B65" w:rsidRPr="004D0E9B">
              <w:rPr>
                <w:rFonts w:ascii="Arial" w:hAnsi="Arial" w:cs="Arial"/>
                <w:b/>
                <w:noProof/>
                <w:lang w:eastAsia="en-GB"/>
              </w:rPr>
              <w:t>+91-7042697953, 011-43580626/7</w:t>
            </w:r>
            <w:r w:rsidRPr="004D0E9B">
              <w:rPr>
                <w:rFonts w:ascii="Arial" w:hAnsi="Arial" w:cs="Arial"/>
                <w:b/>
                <w:noProof/>
                <w:lang w:eastAsia="en-GB"/>
              </w:rPr>
              <w:t>; Email: consult@sams.co.in</w:t>
            </w:r>
            <w:r w:rsidRPr="004D0E9B">
              <w:rPr>
                <w:rFonts w:ascii="Arial" w:hAnsi="Arial" w:cs="Arial"/>
                <w:b/>
                <w:color w:val="000000"/>
                <w:sz w:val="28"/>
                <w:szCs w:val="20"/>
                <w:u w:val="single"/>
              </w:rPr>
              <w:t xml:space="preserve"> </w:t>
            </w:r>
          </w:p>
        </w:tc>
      </w:tr>
    </w:tbl>
    <w:p w:rsidR="008D54CC" w:rsidRPr="004D0E9B" w:rsidRDefault="008D54CC" w:rsidP="008D54CC">
      <w:pPr>
        <w:rPr>
          <w:rFonts w:ascii="Arial" w:hAnsi="Arial" w:cs="Arial"/>
          <w:sz w:val="10"/>
          <w:szCs w:val="20"/>
        </w:rPr>
      </w:pPr>
    </w:p>
    <w:p w:rsidR="00D90861" w:rsidRPr="004D0E9B" w:rsidRDefault="00D90861" w:rsidP="008D54CC">
      <w:pPr>
        <w:rPr>
          <w:rFonts w:ascii="Arial" w:hAnsi="Arial" w:cs="Arial"/>
          <w:sz w:val="10"/>
          <w:szCs w:val="20"/>
        </w:rPr>
      </w:pPr>
    </w:p>
    <w:p w:rsidR="00D90861" w:rsidRPr="004D0E9B" w:rsidRDefault="00D90861" w:rsidP="008D54CC">
      <w:pPr>
        <w:rPr>
          <w:rFonts w:ascii="Arial" w:hAnsi="Arial" w:cs="Arial"/>
          <w:sz w:val="10"/>
          <w:szCs w:val="20"/>
        </w:rPr>
      </w:pPr>
    </w:p>
    <w:p w:rsidR="00D90861" w:rsidRPr="004D0E9B" w:rsidRDefault="00D90861" w:rsidP="00D90861">
      <w:pPr>
        <w:tabs>
          <w:tab w:val="right" w:leader="dot" w:pos="8640"/>
        </w:tabs>
        <w:jc w:val="center"/>
        <w:rPr>
          <w:rFonts w:ascii="Arial" w:hAnsi="Arial" w:cs="Arial"/>
          <w:b/>
          <w:bCs/>
          <w:sz w:val="28"/>
          <w:szCs w:val="20"/>
          <w:lang w:val="en-GB"/>
        </w:rPr>
      </w:pPr>
      <w:r w:rsidRPr="004D0E9B">
        <w:rPr>
          <w:rFonts w:ascii="Arial" w:hAnsi="Arial" w:cs="Arial"/>
          <w:b/>
          <w:bCs/>
          <w:sz w:val="28"/>
          <w:szCs w:val="20"/>
          <w:lang w:val="en-GB"/>
        </w:rPr>
        <w:t>Request for Quotations (RFQ)</w:t>
      </w:r>
    </w:p>
    <w:p w:rsidR="00D90861" w:rsidRPr="004D0E9B" w:rsidRDefault="00D90861" w:rsidP="00D90861">
      <w:pPr>
        <w:tabs>
          <w:tab w:val="right" w:leader="dot" w:pos="8640"/>
        </w:tabs>
        <w:jc w:val="center"/>
        <w:rPr>
          <w:rFonts w:ascii="Arial" w:hAnsi="Arial" w:cs="Arial"/>
          <w:b/>
          <w:bCs/>
          <w:sz w:val="28"/>
          <w:szCs w:val="20"/>
          <w:lang w:val="en-GB"/>
        </w:rPr>
      </w:pPr>
      <w:proofErr w:type="gramStart"/>
      <w:r w:rsidRPr="004D0E9B">
        <w:rPr>
          <w:rFonts w:ascii="Arial" w:hAnsi="Arial" w:cs="Arial"/>
          <w:b/>
          <w:bCs/>
          <w:sz w:val="28"/>
          <w:szCs w:val="20"/>
          <w:lang w:val="en-GB"/>
        </w:rPr>
        <w:t>for</w:t>
      </w:r>
      <w:proofErr w:type="gramEnd"/>
      <w:r w:rsidRPr="004D0E9B">
        <w:rPr>
          <w:rFonts w:ascii="Arial" w:hAnsi="Arial" w:cs="Arial"/>
          <w:b/>
          <w:bCs/>
          <w:sz w:val="28"/>
          <w:szCs w:val="20"/>
          <w:lang w:val="en-GB"/>
        </w:rPr>
        <w:t xml:space="preserve"> </w:t>
      </w:r>
    </w:p>
    <w:p w:rsidR="00D90861" w:rsidRPr="004D0E9B" w:rsidRDefault="00D90861" w:rsidP="00D90861">
      <w:pPr>
        <w:jc w:val="center"/>
        <w:rPr>
          <w:rFonts w:ascii="Arial" w:hAnsi="Arial" w:cs="Arial"/>
          <w:b/>
          <w:bCs/>
          <w:sz w:val="28"/>
          <w:szCs w:val="20"/>
          <w:lang w:val="en-GB"/>
        </w:rPr>
      </w:pPr>
      <w:r w:rsidRPr="004D0E9B">
        <w:rPr>
          <w:rFonts w:ascii="Arial" w:hAnsi="Arial" w:cs="Arial"/>
          <w:b/>
          <w:bCs/>
          <w:sz w:val="28"/>
          <w:szCs w:val="20"/>
          <w:lang w:val="en-GB"/>
        </w:rPr>
        <w:t xml:space="preserve">Hiring of Vehicle Providing Agency in the State of </w:t>
      </w:r>
      <w:r w:rsidR="009E21CD" w:rsidRPr="004D0E9B">
        <w:rPr>
          <w:rFonts w:ascii="Arial" w:hAnsi="Arial" w:cs="Arial"/>
          <w:b/>
          <w:bCs/>
          <w:sz w:val="28"/>
          <w:szCs w:val="20"/>
          <w:lang w:val="en-GB"/>
        </w:rPr>
        <w:t>Chhattisgarh</w:t>
      </w:r>
    </w:p>
    <w:p w:rsidR="00D90861" w:rsidRPr="004D0E9B" w:rsidRDefault="00D90861" w:rsidP="00D90861">
      <w:pPr>
        <w:tabs>
          <w:tab w:val="left" w:pos="720"/>
          <w:tab w:val="left" w:pos="5370"/>
          <w:tab w:val="right" w:leader="dot" w:pos="8640"/>
        </w:tabs>
        <w:rPr>
          <w:rFonts w:ascii="Arial" w:hAnsi="Arial" w:cs="Arial"/>
        </w:rPr>
      </w:pPr>
    </w:p>
    <w:p w:rsidR="00D90861" w:rsidRPr="003C0737" w:rsidRDefault="00D90861" w:rsidP="00D90861">
      <w:pPr>
        <w:pStyle w:val="Heading2"/>
        <w:rPr>
          <w:rFonts w:ascii="Arial" w:hAnsi="Arial" w:cs="Arial"/>
          <w:i w:val="0"/>
          <w:sz w:val="22"/>
          <w:szCs w:val="22"/>
        </w:rPr>
      </w:pPr>
      <w:r w:rsidRPr="003C0737">
        <w:rPr>
          <w:rFonts w:ascii="Arial" w:hAnsi="Arial" w:cs="Arial"/>
          <w:i w:val="0"/>
          <w:sz w:val="22"/>
          <w:szCs w:val="22"/>
        </w:rPr>
        <w:t>RFQ Ref. No.: SAMS/HR/RFQ/</w:t>
      </w:r>
      <w:r w:rsidR="009E21CD" w:rsidRPr="003C0737">
        <w:rPr>
          <w:rFonts w:ascii="Arial" w:hAnsi="Arial" w:cs="Arial"/>
          <w:i w:val="0"/>
          <w:sz w:val="22"/>
          <w:szCs w:val="22"/>
        </w:rPr>
        <w:t>Chhattisgarh</w:t>
      </w:r>
      <w:r w:rsidR="003C0737" w:rsidRPr="003C0737">
        <w:rPr>
          <w:rFonts w:ascii="Arial" w:hAnsi="Arial" w:cs="Arial"/>
          <w:i w:val="0"/>
          <w:sz w:val="22"/>
          <w:szCs w:val="22"/>
        </w:rPr>
        <w:t>/02</w:t>
      </w:r>
      <w:r w:rsidRPr="003C0737">
        <w:rPr>
          <w:rFonts w:ascii="Arial" w:hAnsi="Arial" w:cs="Arial"/>
          <w:i w:val="0"/>
          <w:sz w:val="22"/>
          <w:szCs w:val="22"/>
        </w:rPr>
        <w:t>/2017</w:t>
      </w:r>
      <w:r w:rsidRPr="003C0737">
        <w:rPr>
          <w:rFonts w:ascii="Arial" w:hAnsi="Arial" w:cs="Arial"/>
          <w:i w:val="0"/>
          <w:sz w:val="22"/>
          <w:szCs w:val="22"/>
        </w:rPr>
        <w:tab/>
      </w:r>
      <w:r w:rsidRPr="003C0737">
        <w:rPr>
          <w:rFonts w:ascii="Arial" w:hAnsi="Arial" w:cs="Arial"/>
          <w:i w:val="0"/>
          <w:sz w:val="22"/>
          <w:szCs w:val="22"/>
        </w:rPr>
        <w:tab/>
      </w:r>
      <w:r w:rsidRPr="003C0737">
        <w:rPr>
          <w:rFonts w:ascii="Arial" w:hAnsi="Arial" w:cs="Arial"/>
          <w:i w:val="0"/>
          <w:sz w:val="22"/>
          <w:szCs w:val="22"/>
        </w:rPr>
        <w:tab/>
        <w:t>Dated: 13</w:t>
      </w:r>
      <w:r w:rsidRPr="003C0737">
        <w:rPr>
          <w:rFonts w:ascii="Arial" w:hAnsi="Arial" w:cs="Arial"/>
          <w:i w:val="0"/>
          <w:sz w:val="22"/>
          <w:szCs w:val="22"/>
          <w:vertAlign w:val="superscript"/>
        </w:rPr>
        <w:t>th</w:t>
      </w:r>
      <w:r w:rsidRPr="003C0737">
        <w:rPr>
          <w:rFonts w:ascii="Arial" w:hAnsi="Arial" w:cs="Arial"/>
          <w:i w:val="0"/>
          <w:sz w:val="22"/>
          <w:szCs w:val="22"/>
        </w:rPr>
        <w:t xml:space="preserve"> April, 2017</w:t>
      </w:r>
    </w:p>
    <w:p w:rsidR="00D90861" w:rsidRPr="004D0E9B" w:rsidRDefault="00D90861" w:rsidP="00D90861">
      <w:pPr>
        <w:pStyle w:val="ListParagraph"/>
        <w:ind w:left="630"/>
        <w:contextualSpacing/>
        <w:rPr>
          <w:rFonts w:ascii="Arial" w:hAnsi="Arial" w:cs="Arial"/>
          <w:sz w:val="22"/>
        </w:rPr>
      </w:pPr>
    </w:p>
    <w:p w:rsidR="00D90861" w:rsidRPr="004D0E9B" w:rsidRDefault="00D90861" w:rsidP="00D90861">
      <w:pPr>
        <w:pStyle w:val="ListParagraph"/>
        <w:numPr>
          <w:ilvl w:val="0"/>
          <w:numId w:val="20"/>
        </w:numPr>
        <w:contextualSpacing/>
        <w:jc w:val="both"/>
        <w:rPr>
          <w:rFonts w:ascii="Arial" w:hAnsi="Arial" w:cs="Arial"/>
          <w:sz w:val="22"/>
        </w:rPr>
      </w:pPr>
      <w:r w:rsidRPr="004D0E9B">
        <w:rPr>
          <w:rFonts w:ascii="Arial" w:hAnsi="Arial" w:cs="Arial"/>
          <w:sz w:val="22"/>
        </w:rPr>
        <w:t xml:space="preserve">Strategic Alliance Management Services Pvt. Ltd (SAMS) hereby invites bids from Vehicle Providing Agencies </w:t>
      </w:r>
      <w:r w:rsidR="00DC102F" w:rsidRPr="004D0E9B">
        <w:rPr>
          <w:rFonts w:ascii="Arial" w:hAnsi="Arial" w:cs="Arial"/>
          <w:sz w:val="22"/>
        </w:rPr>
        <w:t>for provision of Service of Vehicles</w:t>
      </w:r>
      <w:r w:rsidRPr="004D0E9B">
        <w:rPr>
          <w:rFonts w:ascii="Arial" w:hAnsi="Arial" w:cs="Arial"/>
          <w:sz w:val="22"/>
        </w:rPr>
        <w:t xml:space="preserve"> to Technical Consultants for an initial period of one year, extendable for further period based on satisfactory performance of services and continuous need of the services. </w:t>
      </w:r>
    </w:p>
    <w:p w:rsidR="00D90861" w:rsidRPr="004D0E9B" w:rsidRDefault="00D90861" w:rsidP="00D90861">
      <w:pPr>
        <w:pStyle w:val="ListParagraph"/>
        <w:ind w:left="630"/>
        <w:contextualSpacing/>
        <w:rPr>
          <w:rFonts w:ascii="Arial" w:hAnsi="Arial" w:cs="Arial"/>
          <w:sz w:val="22"/>
        </w:rPr>
      </w:pPr>
    </w:p>
    <w:p w:rsidR="00D90861" w:rsidRPr="004D0E9B" w:rsidRDefault="00D90861" w:rsidP="00D90861">
      <w:pPr>
        <w:pStyle w:val="ListParagraph"/>
        <w:numPr>
          <w:ilvl w:val="0"/>
          <w:numId w:val="20"/>
        </w:numPr>
        <w:contextualSpacing/>
        <w:jc w:val="both"/>
        <w:rPr>
          <w:rFonts w:ascii="Arial" w:hAnsi="Arial" w:cs="Arial"/>
          <w:sz w:val="22"/>
        </w:rPr>
      </w:pPr>
      <w:r w:rsidRPr="004D0E9B">
        <w:rPr>
          <w:rFonts w:ascii="Arial" w:hAnsi="Arial" w:cs="Arial"/>
          <w:sz w:val="22"/>
        </w:rPr>
        <w:t xml:space="preserve">The Scope of Services and Terms and Conditions of Contract are given in </w:t>
      </w:r>
      <w:r w:rsidRPr="004D0E9B">
        <w:rPr>
          <w:rFonts w:ascii="Arial" w:hAnsi="Arial" w:cs="Arial"/>
          <w:b/>
          <w:sz w:val="22"/>
        </w:rPr>
        <w:t>Annexure-A.</w:t>
      </w:r>
      <w:r w:rsidRPr="004D0E9B">
        <w:rPr>
          <w:rFonts w:ascii="Arial" w:hAnsi="Arial" w:cs="Arial"/>
          <w:sz w:val="22"/>
        </w:rPr>
        <w:t xml:space="preserve"> </w:t>
      </w:r>
    </w:p>
    <w:p w:rsidR="00D90861" w:rsidRPr="004D0E9B" w:rsidRDefault="00D90861" w:rsidP="00D90861">
      <w:pPr>
        <w:pStyle w:val="ListParagraph"/>
        <w:ind w:left="630"/>
        <w:contextualSpacing/>
        <w:rPr>
          <w:rFonts w:ascii="Arial" w:hAnsi="Arial" w:cs="Arial"/>
          <w:sz w:val="22"/>
        </w:rPr>
      </w:pPr>
    </w:p>
    <w:p w:rsidR="00D90861" w:rsidRPr="004D0E9B" w:rsidRDefault="00D90861" w:rsidP="00D90861">
      <w:pPr>
        <w:pStyle w:val="ListParagraph"/>
        <w:numPr>
          <w:ilvl w:val="0"/>
          <w:numId w:val="20"/>
        </w:numPr>
        <w:contextualSpacing/>
        <w:jc w:val="both"/>
        <w:rPr>
          <w:rFonts w:ascii="Arial" w:hAnsi="Arial" w:cs="Arial"/>
          <w:sz w:val="22"/>
        </w:rPr>
      </w:pPr>
      <w:r w:rsidRPr="004D0E9B">
        <w:rPr>
          <w:rFonts w:ascii="Arial" w:hAnsi="Arial" w:cs="Arial"/>
          <w:b/>
          <w:sz w:val="22"/>
        </w:rPr>
        <w:t>Eligibility and Qualification Criteria:</w:t>
      </w:r>
    </w:p>
    <w:p w:rsidR="00D90861" w:rsidRPr="004D0E9B" w:rsidRDefault="00D90861" w:rsidP="00D90861">
      <w:pPr>
        <w:pStyle w:val="Default"/>
        <w:jc w:val="both"/>
        <w:rPr>
          <w:rFonts w:eastAsia="Times New Roman"/>
          <w:color w:val="auto"/>
          <w:sz w:val="22"/>
          <w:szCs w:val="22"/>
        </w:rPr>
      </w:pPr>
    </w:p>
    <w:p w:rsidR="00D90861" w:rsidRPr="004D0E9B" w:rsidRDefault="00D90861" w:rsidP="00D90861">
      <w:pPr>
        <w:pStyle w:val="Default"/>
        <w:numPr>
          <w:ilvl w:val="1"/>
          <w:numId w:val="20"/>
        </w:numPr>
        <w:jc w:val="both"/>
        <w:rPr>
          <w:color w:val="auto"/>
          <w:sz w:val="22"/>
          <w:szCs w:val="22"/>
        </w:rPr>
      </w:pPr>
      <w:r w:rsidRPr="004D0E9B">
        <w:rPr>
          <w:color w:val="auto"/>
          <w:sz w:val="22"/>
          <w:szCs w:val="22"/>
        </w:rPr>
        <w:t>This invitation for quotations is open to all Organizations (Proprietorship Firms, Partnership Firms, Limited Liability Partnership Firms, Companies registered under respective Act and Jurisdiction in India) who fulfil the eligibility and qualification criteria as specified below:</w:t>
      </w:r>
    </w:p>
    <w:p w:rsidR="00D90861" w:rsidRPr="004D0E9B" w:rsidRDefault="00D90861" w:rsidP="00D90861">
      <w:pPr>
        <w:pStyle w:val="Default"/>
        <w:jc w:val="both"/>
        <w:rPr>
          <w:color w:val="auto"/>
          <w:sz w:val="22"/>
          <w:szCs w:val="22"/>
        </w:rPr>
      </w:pPr>
    </w:p>
    <w:p w:rsidR="00D90861" w:rsidRPr="004D0E9B" w:rsidRDefault="00D90861" w:rsidP="00D90861">
      <w:pPr>
        <w:pStyle w:val="ListParagraph"/>
        <w:numPr>
          <w:ilvl w:val="0"/>
          <w:numId w:val="21"/>
        </w:numPr>
        <w:ind w:left="1620" w:hanging="450"/>
        <w:contextualSpacing/>
        <w:jc w:val="both"/>
        <w:rPr>
          <w:rFonts w:ascii="Arial" w:hAnsi="Arial" w:cs="Arial"/>
          <w:sz w:val="22"/>
        </w:rPr>
      </w:pPr>
      <w:r w:rsidRPr="004D0E9B">
        <w:rPr>
          <w:rFonts w:ascii="Arial" w:hAnsi="Arial" w:cs="Arial"/>
          <w:sz w:val="22"/>
        </w:rPr>
        <w:t>The bidder should be in the business of providing vehicle/taxi services for a period of three years as on due date for submission of quotations.</w:t>
      </w:r>
    </w:p>
    <w:p w:rsidR="00D90861" w:rsidRPr="004D0E9B" w:rsidRDefault="00D90861" w:rsidP="00D90861">
      <w:pPr>
        <w:pStyle w:val="ListParagraph"/>
        <w:numPr>
          <w:ilvl w:val="0"/>
          <w:numId w:val="21"/>
        </w:numPr>
        <w:ind w:left="1620" w:hanging="450"/>
        <w:contextualSpacing/>
        <w:jc w:val="both"/>
        <w:rPr>
          <w:rFonts w:ascii="Arial" w:hAnsi="Arial" w:cs="Arial"/>
          <w:sz w:val="22"/>
        </w:rPr>
      </w:pPr>
      <w:r w:rsidRPr="004D0E9B">
        <w:rPr>
          <w:rFonts w:ascii="Arial" w:hAnsi="Arial" w:cs="Arial"/>
          <w:sz w:val="22"/>
        </w:rPr>
        <w:t>The bidder should have at least three vehicles registered as a commercial vehicle after December 2013.</w:t>
      </w:r>
    </w:p>
    <w:p w:rsidR="00D90861" w:rsidRPr="004D0E9B" w:rsidRDefault="00D90861" w:rsidP="00D90861">
      <w:pPr>
        <w:pStyle w:val="ListParagraph"/>
        <w:numPr>
          <w:ilvl w:val="0"/>
          <w:numId w:val="21"/>
        </w:numPr>
        <w:ind w:left="1620" w:hanging="450"/>
        <w:contextualSpacing/>
        <w:jc w:val="both"/>
        <w:rPr>
          <w:rFonts w:ascii="Arial" w:hAnsi="Arial" w:cs="Arial"/>
          <w:sz w:val="22"/>
        </w:rPr>
      </w:pPr>
      <w:r w:rsidRPr="004D0E9B">
        <w:rPr>
          <w:rFonts w:ascii="Arial" w:hAnsi="Arial" w:cs="Arial"/>
          <w:sz w:val="22"/>
        </w:rPr>
        <w:t>The bidder should be providing / have provided vehicle hiring services to at least three Govt. Departments / institutions or establishments in Govt. or Private sectors during last three years as on due date for submission of quotations.</w:t>
      </w:r>
    </w:p>
    <w:p w:rsidR="00D90861" w:rsidRPr="004D0E9B" w:rsidRDefault="00D90861" w:rsidP="00D90861">
      <w:pPr>
        <w:pStyle w:val="ListParagraph"/>
        <w:numPr>
          <w:ilvl w:val="0"/>
          <w:numId w:val="21"/>
        </w:numPr>
        <w:ind w:left="1620" w:hanging="450"/>
        <w:contextualSpacing/>
        <w:jc w:val="both"/>
        <w:rPr>
          <w:rFonts w:ascii="Arial" w:hAnsi="Arial" w:cs="Arial"/>
          <w:sz w:val="22"/>
        </w:rPr>
      </w:pPr>
      <w:r w:rsidRPr="004D0E9B">
        <w:rPr>
          <w:rFonts w:ascii="Arial" w:hAnsi="Arial" w:cs="Arial"/>
          <w:sz w:val="22"/>
        </w:rPr>
        <w:t xml:space="preserve">The bidder </w:t>
      </w:r>
      <w:proofErr w:type="gramStart"/>
      <w:r w:rsidRPr="004D0E9B">
        <w:rPr>
          <w:rFonts w:ascii="Arial" w:hAnsi="Arial" w:cs="Arial"/>
          <w:sz w:val="22"/>
        </w:rPr>
        <w:t>should not be currently debarred / blacklisted by any Govt. Department / Govt. institution / Public Sector Undertaking (PSU)</w:t>
      </w:r>
      <w:proofErr w:type="gramEnd"/>
      <w:r w:rsidRPr="004D0E9B">
        <w:rPr>
          <w:rFonts w:ascii="Arial" w:hAnsi="Arial" w:cs="Arial"/>
          <w:sz w:val="22"/>
        </w:rPr>
        <w:t>.</w:t>
      </w:r>
    </w:p>
    <w:p w:rsidR="00D90861" w:rsidRPr="004D0E9B" w:rsidRDefault="00D90861" w:rsidP="00D90861">
      <w:pPr>
        <w:pStyle w:val="ListParagraph"/>
        <w:ind w:left="1080"/>
        <w:contextualSpacing/>
        <w:rPr>
          <w:rFonts w:ascii="Arial" w:hAnsi="Arial" w:cs="Arial"/>
          <w:sz w:val="22"/>
        </w:rPr>
      </w:pPr>
    </w:p>
    <w:p w:rsidR="00D90861" w:rsidRPr="004D0E9B" w:rsidRDefault="00D90861" w:rsidP="00D90861">
      <w:pPr>
        <w:pStyle w:val="Default"/>
        <w:numPr>
          <w:ilvl w:val="1"/>
          <w:numId w:val="20"/>
        </w:numPr>
        <w:jc w:val="both"/>
        <w:rPr>
          <w:sz w:val="22"/>
        </w:rPr>
      </w:pPr>
      <w:r w:rsidRPr="004D0E9B">
        <w:rPr>
          <w:sz w:val="22"/>
        </w:rPr>
        <w:t>In support of above eligibility and qualification criteria, bidder should submit the following documents:</w:t>
      </w:r>
    </w:p>
    <w:p w:rsidR="00D90861" w:rsidRPr="004D0E9B" w:rsidRDefault="00D90861" w:rsidP="00D90861">
      <w:pPr>
        <w:pStyle w:val="ListParagraph"/>
        <w:numPr>
          <w:ilvl w:val="0"/>
          <w:numId w:val="22"/>
        </w:numPr>
        <w:ind w:left="1620" w:hanging="450"/>
        <w:contextualSpacing/>
        <w:jc w:val="both"/>
        <w:rPr>
          <w:rFonts w:ascii="Arial" w:hAnsi="Arial" w:cs="Arial"/>
          <w:sz w:val="22"/>
        </w:rPr>
      </w:pPr>
      <w:r w:rsidRPr="004D0E9B">
        <w:rPr>
          <w:rFonts w:ascii="Arial" w:hAnsi="Arial" w:cs="Arial"/>
          <w:sz w:val="22"/>
        </w:rPr>
        <w:t>Documentary evidence in support of being in the business of providing vehicle/</w:t>
      </w:r>
      <w:r w:rsidR="002E07B5" w:rsidRPr="004D0E9B">
        <w:rPr>
          <w:rFonts w:ascii="Arial" w:hAnsi="Arial" w:cs="Arial"/>
          <w:sz w:val="22"/>
        </w:rPr>
        <w:t xml:space="preserve"> </w:t>
      </w:r>
      <w:r w:rsidRPr="004D0E9B">
        <w:rPr>
          <w:rFonts w:ascii="Arial" w:hAnsi="Arial" w:cs="Arial"/>
          <w:sz w:val="22"/>
        </w:rPr>
        <w:t xml:space="preserve">taxi services for a period of three years as on due date for submission of quotations viz. Log Book, Invoice etc. </w:t>
      </w:r>
    </w:p>
    <w:p w:rsidR="00D90861" w:rsidRPr="004D0E9B" w:rsidRDefault="00D90861" w:rsidP="00D90861">
      <w:pPr>
        <w:pStyle w:val="ListParagraph"/>
        <w:numPr>
          <w:ilvl w:val="0"/>
          <w:numId w:val="22"/>
        </w:numPr>
        <w:ind w:left="1620" w:hanging="450"/>
        <w:contextualSpacing/>
        <w:jc w:val="both"/>
        <w:rPr>
          <w:rFonts w:ascii="Arial" w:hAnsi="Arial" w:cs="Arial"/>
          <w:sz w:val="22"/>
        </w:rPr>
      </w:pPr>
      <w:r w:rsidRPr="004D0E9B">
        <w:rPr>
          <w:rFonts w:ascii="Arial" w:hAnsi="Arial" w:cs="Arial"/>
          <w:sz w:val="22"/>
        </w:rPr>
        <w:t xml:space="preserve">Copy of Registration Certificate (RC) of at least three Vehicles registered as commercial vehicle. </w:t>
      </w:r>
    </w:p>
    <w:p w:rsidR="00D90861" w:rsidRPr="004D0E9B" w:rsidRDefault="00D90861" w:rsidP="00D90861">
      <w:pPr>
        <w:pStyle w:val="ListParagraph"/>
        <w:numPr>
          <w:ilvl w:val="0"/>
          <w:numId w:val="22"/>
        </w:numPr>
        <w:ind w:left="1620" w:hanging="450"/>
        <w:contextualSpacing/>
        <w:jc w:val="both"/>
        <w:rPr>
          <w:rFonts w:ascii="Arial" w:hAnsi="Arial" w:cs="Arial"/>
          <w:sz w:val="22"/>
        </w:rPr>
      </w:pPr>
      <w:r w:rsidRPr="004D0E9B">
        <w:rPr>
          <w:rFonts w:ascii="Arial" w:hAnsi="Arial" w:cs="Arial"/>
          <w:sz w:val="22"/>
        </w:rPr>
        <w:t xml:space="preserve">Copy of work orders for providing </w:t>
      </w:r>
      <w:proofErr w:type="gramStart"/>
      <w:r w:rsidRPr="004D0E9B">
        <w:rPr>
          <w:rFonts w:ascii="Arial" w:hAnsi="Arial" w:cs="Arial"/>
          <w:sz w:val="22"/>
        </w:rPr>
        <w:t>vehicle hiring</w:t>
      </w:r>
      <w:proofErr w:type="gramEnd"/>
      <w:r w:rsidRPr="004D0E9B">
        <w:rPr>
          <w:rFonts w:ascii="Arial" w:hAnsi="Arial" w:cs="Arial"/>
          <w:sz w:val="22"/>
        </w:rPr>
        <w:t xml:space="preserve"> services to Govt. Departments / institutions or establishments in Govt. or Private sectors.</w:t>
      </w:r>
    </w:p>
    <w:p w:rsidR="00D90861" w:rsidRPr="004D0E9B" w:rsidRDefault="00D90861" w:rsidP="00D90861">
      <w:pPr>
        <w:pStyle w:val="ListParagraph"/>
        <w:numPr>
          <w:ilvl w:val="0"/>
          <w:numId w:val="22"/>
        </w:numPr>
        <w:ind w:left="1620" w:hanging="450"/>
        <w:contextualSpacing/>
        <w:jc w:val="both"/>
        <w:rPr>
          <w:rFonts w:ascii="Arial" w:hAnsi="Arial" w:cs="Arial"/>
          <w:sz w:val="22"/>
        </w:rPr>
      </w:pPr>
      <w:r w:rsidRPr="004D0E9B">
        <w:rPr>
          <w:rFonts w:ascii="Arial" w:hAnsi="Arial" w:cs="Arial"/>
          <w:sz w:val="22"/>
        </w:rPr>
        <w:t>Notarized Affidavit / Undertaking that the bidder is currently not debarred / blacklisted by any Govt. Department / Govt. institution / Public Sector Unit (PSU).</w:t>
      </w:r>
    </w:p>
    <w:p w:rsidR="00D90861" w:rsidRPr="004D0E9B" w:rsidRDefault="00D90861" w:rsidP="00D90861">
      <w:pPr>
        <w:pStyle w:val="ListParagraph"/>
        <w:numPr>
          <w:ilvl w:val="0"/>
          <w:numId w:val="22"/>
        </w:numPr>
        <w:ind w:left="1620" w:hanging="450"/>
        <w:contextualSpacing/>
        <w:jc w:val="both"/>
        <w:rPr>
          <w:rFonts w:ascii="Arial" w:hAnsi="Arial" w:cs="Arial"/>
          <w:sz w:val="22"/>
        </w:rPr>
      </w:pPr>
      <w:r w:rsidRPr="004D0E9B">
        <w:rPr>
          <w:rFonts w:ascii="Arial" w:hAnsi="Arial" w:cs="Arial"/>
          <w:sz w:val="22"/>
        </w:rPr>
        <w:t>Copy of bidders’ registration / certificate of Incorporation / copy of PAN and Service Tax Registration (if applicable)</w:t>
      </w:r>
    </w:p>
    <w:p w:rsidR="00D90861" w:rsidRPr="004D0E9B" w:rsidRDefault="00D90861" w:rsidP="00D90861">
      <w:pPr>
        <w:pStyle w:val="ListParagraph"/>
        <w:ind w:left="1620"/>
        <w:contextualSpacing/>
        <w:rPr>
          <w:rFonts w:ascii="Arial" w:hAnsi="Arial" w:cs="Arial"/>
          <w:sz w:val="22"/>
        </w:rPr>
      </w:pPr>
    </w:p>
    <w:p w:rsidR="00D90861" w:rsidRPr="004D0E9B" w:rsidRDefault="00D90861" w:rsidP="00D90861">
      <w:pPr>
        <w:pStyle w:val="Default"/>
        <w:numPr>
          <w:ilvl w:val="1"/>
          <w:numId w:val="20"/>
        </w:numPr>
        <w:jc w:val="both"/>
        <w:rPr>
          <w:sz w:val="22"/>
          <w:szCs w:val="22"/>
          <w:lang w:val="en-US"/>
        </w:rPr>
      </w:pPr>
      <w:r w:rsidRPr="004D0E9B">
        <w:rPr>
          <w:sz w:val="22"/>
        </w:rPr>
        <w:t>The</w:t>
      </w:r>
      <w:r w:rsidRPr="004D0E9B">
        <w:rPr>
          <w:sz w:val="22"/>
          <w:szCs w:val="22"/>
          <w:lang w:val="en-US"/>
        </w:rPr>
        <w:t xml:space="preserve"> bidders who do not meet the above eligibility and qualification criteria specified above will </w:t>
      </w:r>
      <w:proofErr w:type="gramStart"/>
      <w:r w:rsidRPr="004D0E9B">
        <w:rPr>
          <w:sz w:val="22"/>
          <w:szCs w:val="22"/>
          <w:lang w:val="en-US"/>
        </w:rPr>
        <w:t>be treated</w:t>
      </w:r>
      <w:proofErr w:type="gramEnd"/>
      <w:r w:rsidRPr="004D0E9B">
        <w:rPr>
          <w:sz w:val="22"/>
          <w:szCs w:val="22"/>
          <w:lang w:val="en-US"/>
        </w:rPr>
        <w:t xml:space="preserve"> as ineligible and will not be considered further.  </w:t>
      </w:r>
    </w:p>
    <w:p w:rsidR="00D90861" w:rsidRPr="004D0E9B" w:rsidRDefault="00D90861" w:rsidP="00D90861">
      <w:pPr>
        <w:pStyle w:val="Default"/>
        <w:ind w:left="630"/>
        <w:jc w:val="both"/>
        <w:rPr>
          <w:sz w:val="22"/>
          <w:szCs w:val="22"/>
          <w:lang w:val="en-US"/>
        </w:rPr>
      </w:pPr>
    </w:p>
    <w:p w:rsidR="00D90861" w:rsidRPr="004D0E9B" w:rsidRDefault="00DC102F" w:rsidP="00DC102F">
      <w:pPr>
        <w:pStyle w:val="ListParagraph"/>
        <w:numPr>
          <w:ilvl w:val="0"/>
          <w:numId w:val="20"/>
        </w:numPr>
        <w:autoSpaceDE w:val="0"/>
        <w:autoSpaceDN w:val="0"/>
        <w:adjustRightInd w:val="0"/>
        <w:jc w:val="both"/>
        <w:rPr>
          <w:rFonts w:ascii="Arial" w:hAnsi="Arial" w:cs="Arial"/>
          <w:b/>
          <w:sz w:val="22"/>
        </w:rPr>
      </w:pPr>
      <w:r w:rsidRPr="004D0E9B">
        <w:rPr>
          <w:rFonts w:ascii="Arial" w:hAnsi="Arial" w:cs="Arial"/>
          <w:b/>
          <w:szCs w:val="22"/>
          <w:highlight w:val="lightGray"/>
        </w:rPr>
        <w:br w:type="page"/>
      </w:r>
      <w:r w:rsidR="00D90861" w:rsidRPr="004D0E9B">
        <w:rPr>
          <w:rFonts w:ascii="Arial" w:hAnsi="Arial" w:cs="Arial"/>
          <w:b/>
          <w:sz w:val="22"/>
        </w:rPr>
        <w:lastRenderedPageBreak/>
        <w:t>Schedule of Requirement:</w:t>
      </w:r>
    </w:p>
    <w:p w:rsidR="00D90861" w:rsidRPr="004D0E9B" w:rsidRDefault="00D90861" w:rsidP="00D90861">
      <w:pPr>
        <w:pStyle w:val="Default"/>
        <w:jc w:val="both"/>
        <w:rPr>
          <w:sz w:val="22"/>
        </w:rPr>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15"/>
        <w:gridCol w:w="4590"/>
      </w:tblGrid>
      <w:tr w:rsidR="00DC102F" w:rsidRPr="004D0E9B" w:rsidTr="00343532">
        <w:trPr>
          <w:trHeight w:val="300"/>
        </w:trPr>
        <w:tc>
          <w:tcPr>
            <w:tcW w:w="1645" w:type="dxa"/>
          </w:tcPr>
          <w:p w:rsidR="00DC102F" w:rsidRPr="004D0E9B" w:rsidRDefault="00DC102F" w:rsidP="00343532">
            <w:pPr>
              <w:jc w:val="center"/>
              <w:rPr>
                <w:rFonts w:ascii="Arial" w:hAnsi="Arial" w:cs="Arial"/>
                <w:b/>
              </w:rPr>
            </w:pPr>
            <w:r w:rsidRPr="004D0E9B">
              <w:rPr>
                <w:rFonts w:ascii="Arial" w:hAnsi="Arial" w:cs="Arial"/>
                <w:b/>
              </w:rPr>
              <w:t>Schedule No.</w:t>
            </w:r>
          </w:p>
        </w:tc>
        <w:tc>
          <w:tcPr>
            <w:tcW w:w="2315" w:type="dxa"/>
            <w:shd w:val="clear" w:color="auto" w:fill="auto"/>
            <w:noWrap/>
          </w:tcPr>
          <w:p w:rsidR="00DC102F" w:rsidRPr="004D0E9B" w:rsidRDefault="00DC102F" w:rsidP="00343532">
            <w:pPr>
              <w:jc w:val="center"/>
              <w:rPr>
                <w:rFonts w:ascii="Arial" w:hAnsi="Arial" w:cs="Arial"/>
                <w:b/>
              </w:rPr>
            </w:pPr>
            <w:r w:rsidRPr="004D0E9B">
              <w:rPr>
                <w:rFonts w:ascii="Arial" w:hAnsi="Arial" w:cs="Arial"/>
                <w:b/>
              </w:rPr>
              <w:t>Name of District</w:t>
            </w:r>
          </w:p>
        </w:tc>
        <w:tc>
          <w:tcPr>
            <w:tcW w:w="4590" w:type="dxa"/>
            <w:shd w:val="clear" w:color="auto" w:fill="auto"/>
            <w:noWrap/>
          </w:tcPr>
          <w:p w:rsidR="00DC102F" w:rsidRPr="004D0E9B" w:rsidRDefault="00DC102F" w:rsidP="00343532">
            <w:pPr>
              <w:jc w:val="center"/>
              <w:rPr>
                <w:rFonts w:ascii="Arial" w:hAnsi="Arial" w:cs="Arial"/>
                <w:b/>
              </w:rPr>
            </w:pPr>
            <w:r w:rsidRPr="004D0E9B">
              <w:rPr>
                <w:rFonts w:ascii="Arial" w:hAnsi="Arial" w:cs="Arial"/>
                <w:b/>
              </w:rPr>
              <w:t>Max. No. of Vehicles required at any time</w:t>
            </w:r>
          </w:p>
        </w:tc>
      </w:tr>
      <w:tr w:rsidR="00DC102F" w:rsidRPr="004D0E9B" w:rsidTr="00343532">
        <w:trPr>
          <w:trHeight w:val="300"/>
        </w:trPr>
        <w:tc>
          <w:tcPr>
            <w:tcW w:w="1645" w:type="dxa"/>
          </w:tcPr>
          <w:p w:rsidR="00DC102F" w:rsidRPr="004D0E9B" w:rsidRDefault="00DC102F" w:rsidP="00343532">
            <w:pPr>
              <w:ind w:firstLineChars="100" w:firstLine="240"/>
              <w:rPr>
                <w:rFonts w:ascii="Arial" w:hAnsi="Arial" w:cs="Arial"/>
              </w:rPr>
            </w:pPr>
            <w:r w:rsidRPr="004D0E9B">
              <w:rPr>
                <w:rFonts w:ascii="Arial" w:hAnsi="Arial" w:cs="Arial"/>
              </w:rPr>
              <w:t>1</w:t>
            </w:r>
          </w:p>
        </w:tc>
        <w:tc>
          <w:tcPr>
            <w:tcW w:w="2315" w:type="dxa"/>
            <w:shd w:val="clear" w:color="auto" w:fill="auto"/>
            <w:noWrap/>
            <w:hideMark/>
          </w:tcPr>
          <w:p w:rsidR="00DC102F" w:rsidRPr="004D0E9B" w:rsidRDefault="00DC102F" w:rsidP="00343532">
            <w:pPr>
              <w:ind w:firstLineChars="32" w:firstLine="77"/>
              <w:rPr>
                <w:rFonts w:ascii="Arial" w:hAnsi="Arial" w:cs="Arial"/>
              </w:rPr>
            </w:pPr>
            <w:r w:rsidRPr="004D0E9B">
              <w:rPr>
                <w:rFonts w:ascii="Arial" w:hAnsi="Arial" w:cs="Arial"/>
              </w:rPr>
              <w:t>Raipur</w:t>
            </w:r>
          </w:p>
        </w:tc>
        <w:tc>
          <w:tcPr>
            <w:tcW w:w="4590" w:type="dxa"/>
            <w:shd w:val="clear" w:color="auto" w:fill="auto"/>
            <w:noWrap/>
            <w:hideMark/>
          </w:tcPr>
          <w:p w:rsidR="00DC102F" w:rsidRPr="004D0E9B" w:rsidRDefault="00DC102F" w:rsidP="00343532">
            <w:pPr>
              <w:jc w:val="center"/>
              <w:rPr>
                <w:rFonts w:ascii="Arial" w:hAnsi="Arial" w:cs="Arial"/>
              </w:rPr>
            </w:pPr>
            <w:r w:rsidRPr="004D0E9B">
              <w:rPr>
                <w:rFonts w:ascii="Arial" w:hAnsi="Arial" w:cs="Arial"/>
              </w:rPr>
              <w:t>9</w:t>
            </w:r>
          </w:p>
        </w:tc>
      </w:tr>
      <w:tr w:rsidR="00DC102F" w:rsidRPr="004D0E9B" w:rsidTr="00343532">
        <w:trPr>
          <w:trHeight w:val="300"/>
        </w:trPr>
        <w:tc>
          <w:tcPr>
            <w:tcW w:w="1645" w:type="dxa"/>
          </w:tcPr>
          <w:p w:rsidR="00DC102F" w:rsidRPr="004D0E9B" w:rsidRDefault="00DC102F" w:rsidP="00343532">
            <w:pPr>
              <w:ind w:firstLineChars="100" w:firstLine="240"/>
              <w:rPr>
                <w:rFonts w:ascii="Arial" w:hAnsi="Arial" w:cs="Arial"/>
              </w:rPr>
            </w:pPr>
            <w:r w:rsidRPr="004D0E9B">
              <w:rPr>
                <w:rFonts w:ascii="Arial" w:hAnsi="Arial" w:cs="Arial"/>
              </w:rPr>
              <w:t>2</w:t>
            </w:r>
          </w:p>
        </w:tc>
        <w:tc>
          <w:tcPr>
            <w:tcW w:w="2315" w:type="dxa"/>
            <w:shd w:val="clear" w:color="auto" w:fill="auto"/>
            <w:noWrap/>
            <w:hideMark/>
          </w:tcPr>
          <w:p w:rsidR="00DC102F" w:rsidRPr="004D0E9B" w:rsidRDefault="00DC102F" w:rsidP="00343532">
            <w:pPr>
              <w:ind w:firstLineChars="32" w:firstLine="77"/>
              <w:rPr>
                <w:rFonts w:ascii="Arial" w:hAnsi="Arial" w:cs="Arial"/>
              </w:rPr>
            </w:pPr>
            <w:proofErr w:type="spellStart"/>
            <w:r w:rsidRPr="004D0E9B">
              <w:rPr>
                <w:rFonts w:ascii="Arial" w:hAnsi="Arial" w:cs="Arial"/>
              </w:rPr>
              <w:t>Bijapur</w:t>
            </w:r>
            <w:proofErr w:type="spellEnd"/>
          </w:p>
        </w:tc>
        <w:tc>
          <w:tcPr>
            <w:tcW w:w="4590" w:type="dxa"/>
            <w:shd w:val="clear" w:color="auto" w:fill="auto"/>
            <w:noWrap/>
            <w:hideMark/>
          </w:tcPr>
          <w:p w:rsidR="00DC102F" w:rsidRPr="004D0E9B" w:rsidRDefault="00DC102F" w:rsidP="00343532">
            <w:pPr>
              <w:jc w:val="center"/>
              <w:rPr>
                <w:rFonts w:ascii="Arial" w:hAnsi="Arial" w:cs="Arial"/>
              </w:rPr>
            </w:pPr>
            <w:r w:rsidRPr="004D0E9B">
              <w:rPr>
                <w:rFonts w:ascii="Arial" w:hAnsi="Arial" w:cs="Arial"/>
              </w:rPr>
              <w:t>4</w:t>
            </w:r>
          </w:p>
        </w:tc>
      </w:tr>
      <w:tr w:rsidR="00DC102F" w:rsidRPr="004D0E9B" w:rsidTr="00343532">
        <w:trPr>
          <w:trHeight w:val="300"/>
        </w:trPr>
        <w:tc>
          <w:tcPr>
            <w:tcW w:w="1645" w:type="dxa"/>
          </w:tcPr>
          <w:p w:rsidR="00DC102F" w:rsidRPr="004D0E9B" w:rsidRDefault="00DC102F" w:rsidP="00343532">
            <w:pPr>
              <w:ind w:firstLineChars="100" w:firstLine="240"/>
              <w:rPr>
                <w:rFonts w:ascii="Arial" w:hAnsi="Arial" w:cs="Arial"/>
              </w:rPr>
            </w:pPr>
            <w:r w:rsidRPr="004D0E9B">
              <w:rPr>
                <w:rFonts w:ascii="Arial" w:hAnsi="Arial" w:cs="Arial"/>
              </w:rPr>
              <w:t>3</w:t>
            </w:r>
          </w:p>
        </w:tc>
        <w:tc>
          <w:tcPr>
            <w:tcW w:w="2315" w:type="dxa"/>
            <w:shd w:val="clear" w:color="auto" w:fill="auto"/>
            <w:noWrap/>
            <w:hideMark/>
          </w:tcPr>
          <w:p w:rsidR="00DC102F" w:rsidRPr="004D0E9B" w:rsidRDefault="00DC102F" w:rsidP="00343532">
            <w:pPr>
              <w:ind w:firstLineChars="32" w:firstLine="77"/>
              <w:rPr>
                <w:rFonts w:ascii="Arial" w:hAnsi="Arial" w:cs="Arial"/>
              </w:rPr>
            </w:pPr>
            <w:proofErr w:type="spellStart"/>
            <w:r w:rsidRPr="004D0E9B">
              <w:rPr>
                <w:rFonts w:ascii="Arial" w:hAnsi="Arial" w:cs="Arial"/>
              </w:rPr>
              <w:t>Sarguja</w:t>
            </w:r>
            <w:proofErr w:type="spellEnd"/>
          </w:p>
        </w:tc>
        <w:tc>
          <w:tcPr>
            <w:tcW w:w="4590" w:type="dxa"/>
            <w:shd w:val="clear" w:color="auto" w:fill="auto"/>
            <w:noWrap/>
            <w:hideMark/>
          </w:tcPr>
          <w:p w:rsidR="00DC102F" w:rsidRPr="004D0E9B" w:rsidRDefault="00DC102F" w:rsidP="00343532">
            <w:pPr>
              <w:jc w:val="center"/>
              <w:rPr>
                <w:rFonts w:ascii="Arial" w:hAnsi="Arial" w:cs="Arial"/>
              </w:rPr>
            </w:pPr>
            <w:r w:rsidRPr="004D0E9B">
              <w:rPr>
                <w:rFonts w:ascii="Arial" w:hAnsi="Arial" w:cs="Arial"/>
              </w:rPr>
              <w:t>4</w:t>
            </w:r>
          </w:p>
        </w:tc>
      </w:tr>
      <w:tr w:rsidR="00DC102F" w:rsidRPr="004D0E9B" w:rsidTr="00343532">
        <w:trPr>
          <w:trHeight w:val="300"/>
        </w:trPr>
        <w:tc>
          <w:tcPr>
            <w:tcW w:w="1645" w:type="dxa"/>
          </w:tcPr>
          <w:p w:rsidR="00DC102F" w:rsidRPr="004D0E9B" w:rsidRDefault="00DC102F" w:rsidP="00343532">
            <w:pPr>
              <w:ind w:firstLineChars="100" w:firstLine="240"/>
              <w:rPr>
                <w:rFonts w:ascii="Arial" w:hAnsi="Arial" w:cs="Arial"/>
              </w:rPr>
            </w:pPr>
            <w:r w:rsidRPr="004D0E9B">
              <w:rPr>
                <w:rFonts w:ascii="Arial" w:hAnsi="Arial" w:cs="Arial"/>
              </w:rPr>
              <w:t>4</w:t>
            </w:r>
          </w:p>
        </w:tc>
        <w:tc>
          <w:tcPr>
            <w:tcW w:w="2315" w:type="dxa"/>
            <w:shd w:val="clear" w:color="auto" w:fill="auto"/>
            <w:noWrap/>
            <w:hideMark/>
          </w:tcPr>
          <w:p w:rsidR="00DC102F" w:rsidRPr="004D0E9B" w:rsidRDefault="00DC102F" w:rsidP="00343532">
            <w:pPr>
              <w:ind w:firstLineChars="32" w:firstLine="77"/>
              <w:rPr>
                <w:rFonts w:ascii="Arial" w:hAnsi="Arial" w:cs="Arial"/>
              </w:rPr>
            </w:pPr>
            <w:proofErr w:type="spellStart"/>
            <w:r w:rsidRPr="004D0E9B">
              <w:rPr>
                <w:rFonts w:ascii="Arial" w:hAnsi="Arial" w:cs="Arial"/>
              </w:rPr>
              <w:t>Dantewada</w:t>
            </w:r>
            <w:proofErr w:type="spellEnd"/>
          </w:p>
        </w:tc>
        <w:tc>
          <w:tcPr>
            <w:tcW w:w="4590" w:type="dxa"/>
            <w:shd w:val="clear" w:color="auto" w:fill="auto"/>
            <w:noWrap/>
            <w:hideMark/>
          </w:tcPr>
          <w:p w:rsidR="00DC102F" w:rsidRPr="004D0E9B" w:rsidRDefault="00DC102F" w:rsidP="00343532">
            <w:pPr>
              <w:jc w:val="center"/>
              <w:rPr>
                <w:rFonts w:ascii="Arial" w:hAnsi="Arial" w:cs="Arial"/>
              </w:rPr>
            </w:pPr>
            <w:r w:rsidRPr="004D0E9B">
              <w:rPr>
                <w:rFonts w:ascii="Arial" w:hAnsi="Arial" w:cs="Arial"/>
              </w:rPr>
              <w:t>4</w:t>
            </w:r>
          </w:p>
        </w:tc>
      </w:tr>
      <w:tr w:rsidR="00DC102F" w:rsidRPr="004D0E9B" w:rsidTr="00343532">
        <w:trPr>
          <w:trHeight w:val="300"/>
        </w:trPr>
        <w:tc>
          <w:tcPr>
            <w:tcW w:w="1645" w:type="dxa"/>
          </w:tcPr>
          <w:p w:rsidR="00DC102F" w:rsidRPr="004D0E9B" w:rsidRDefault="00DC102F" w:rsidP="00343532">
            <w:pPr>
              <w:ind w:firstLineChars="100" w:firstLine="240"/>
              <w:rPr>
                <w:rFonts w:ascii="Arial" w:hAnsi="Arial" w:cs="Arial"/>
              </w:rPr>
            </w:pPr>
            <w:r w:rsidRPr="004D0E9B">
              <w:rPr>
                <w:rFonts w:ascii="Arial" w:hAnsi="Arial" w:cs="Arial"/>
              </w:rPr>
              <w:t>5</w:t>
            </w:r>
          </w:p>
        </w:tc>
        <w:tc>
          <w:tcPr>
            <w:tcW w:w="2315" w:type="dxa"/>
            <w:shd w:val="clear" w:color="auto" w:fill="auto"/>
            <w:noWrap/>
            <w:hideMark/>
          </w:tcPr>
          <w:p w:rsidR="00DC102F" w:rsidRPr="004D0E9B" w:rsidRDefault="00DC102F" w:rsidP="00343532">
            <w:pPr>
              <w:ind w:firstLineChars="32" w:firstLine="77"/>
              <w:rPr>
                <w:rFonts w:ascii="Arial" w:hAnsi="Arial" w:cs="Arial"/>
              </w:rPr>
            </w:pPr>
            <w:proofErr w:type="spellStart"/>
            <w:r w:rsidRPr="004D0E9B">
              <w:rPr>
                <w:rFonts w:ascii="Arial" w:hAnsi="Arial" w:cs="Arial"/>
              </w:rPr>
              <w:t>Jashpur</w:t>
            </w:r>
            <w:proofErr w:type="spellEnd"/>
          </w:p>
        </w:tc>
        <w:tc>
          <w:tcPr>
            <w:tcW w:w="4590" w:type="dxa"/>
            <w:shd w:val="clear" w:color="auto" w:fill="auto"/>
            <w:noWrap/>
            <w:hideMark/>
          </w:tcPr>
          <w:p w:rsidR="00DC102F" w:rsidRPr="004D0E9B" w:rsidRDefault="00DC102F" w:rsidP="00343532">
            <w:pPr>
              <w:jc w:val="center"/>
              <w:rPr>
                <w:rFonts w:ascii="Arial" w:hAnsi="Arial" w:cs="Arial"/>
              </w:rPr>
            </w:pPr>
            <w:r w:rsidRPr="004D0E9B">
              <w:rPr>
                <w:rFonts w:ascii="Arial" w:hAnsi="Arial" w:cs="Arial"/>
              </w:rPr>
              <w:t>4</w:t>
            </w:r>
          </w:p>
        </w:tc>
      </w:tr>
      <w:tr w:rsidR="00DC102F" w:rsidRPr="004D0E9B" w:rsidTr="00343532">
        <w:trPr>
          <w:trHeight w:val="300"/>
        </w:trPr>
        <w:tc>
          <w:tcPr>
            <w:tcW w:w="1645" w:type="dxa"/>
          </w:tcPr>
          <w:p w:rsidR="00DC102F" w:rsidRPr="004D0E9B" w:rsidRDefault="00DC102F" w:rsidP="00343532">
            <w:pPr>
              <w:ind w:firstLineChars="100" w:firstLine="240"/>
              <w:rPr>
                <w:rFonts w:ascii="Arial" w:hAnsi="Arial" w:cs="Arial"/>
              </w:rPr>
            </w:pPr>
            <w:r w:rsidRPr="004D0E9B">
              <w:rPr>
                <w:rFonts w:ascii="Arial" w:hAnsi="Arial" w:cs="Arial"/>
              </w:rPr>
              <w:t>6</w:t>
            </w:r>
          </w:p>
        </w:tc>
        <w:tc>
          <w:tcPr>
            <w:tcW w:w="2315" w:type="dxa"/>
            <w:shd w:val="clear" w:color="auto" w:fill="auto"/>
            <w:noWrap/>
          </w:tcPr>
          <w:p w:rsidR="00DC102F" w:rsidRPr="004D0E9B" w:rsidRDefault="00DC102F" w:rsidP="00343532">
            <w:pPr>
              <w:ind w:firstLineChars="32" w:firstLine="77"/>
              <w:rPr>
                <w:rFonts w:ascii="Arial" w:hAnsi="Arial" w:cs="Arial"/>
              </w:rPr>
            </w:pPr>
            <w:proofErr w:type="spellStart"/>
            <w:r w:rsidRPr="004D0E9B">
              <w:rPr>
                <w:rFonts w:ascii="Arial" w:hAnsi="Arial" w:cs="Arial"/>
              </w:rPr>
              <w:t>Bilaspur</w:t>
            </w:r>
            <w:proofErr w:type="spellEnd"/>
          </w:p>
        </w:tc>
        <w:tc>
          <w:tcPr>
            <w:tcW w:w="4590" w:type="dxa"/>
            <w:shd w:val="clear" w:color="auto" w:fill="auto"/>
            <w:noWrap/>
          </w:tcPr>
          <w:p w:rsidR="00DC102F" w:rsidRPr="004D0E9B" w:rsidRDefault="00DC102F" w:rsidP="00343532">
            <w:pPr>
              <w:jc w:val="center"/>
              <w:rPr>
                <w:rFonts w:ascii="Arial" w:hAnsi="Arial" w:cs="Arial"/>
              </w:rPr>
            </w:pPr>
            <w:r w:rsidRPr="004D0E9B">
              <w:rPr>
                <w:rFonts w:ascii="Arial" w:hAnsi="Arial" w:cs="Arial"/>
              </w:rPr>
              <w:t>4</w:t>
            </w:r>
          </w:p>
        </w:tc>
      </w:tr>
    </w:tbl>
    <w:p w:rsidR="00D90861" w:rsidRPr="004D0E9B" w:rsidRDefault="00D90861" w:rsidP="00D90861">
      <w:pPr>
        <w:pStyle w:val="Default"/>
        <w:jc w:val="both"/>
        <w:rPr>
          <w:sz w:val="20"/>
        </w:rPr>
      </w:pPr>
    </w:p>
    <w:p w:rsidR="00D90861" w:rsidRPr="004D0E9B" w:rsidRDefault="00D90861" w:rsidP="00D90861">
      <w:pPr>
        <w:pStyle w:val="ListParagraph"/>
        <w:numPr>
          <w:ilvl w:val="0"/>
          <w:numId w:val="20"/>
        </w:numPr>
        <w:autoSpaceDE w:val="0"/>
        <w:autoSpaceDN w:val="0"/>
        <w:adjustRightInd w:val="0"/>
        <w:jc w:val="both"/>
        <w:rPr>
          <w:rFonts w:ascii="Arial" w:hAnsi="Arial" w:cs="Arial"/>
          <w:sz w:val="22"/>
        </w:rPr>
      </w:pPr>
      <w:r w:rsidRPr="004D0E9B">
        <w:rPr>
          <w:rFonts w:ascii="Arial" w:hAnsi="Arial" w:cs="Arial"/>
          <w:b/>
          <w:sz w:val="22"/>
        </w:rPr>
        <w:t>Preparation and Submission of Bids</w:t>
      </w:r>
      <w:r w:rsidRPr="004D0E9B">
        <w:rPr>
          <w:rFonts w:ascii="Arial" w:hAnsi="Arial" w:cs="Arial"/>
          <w:sz w:val="22"/>
        </w:rPr>
        <w:t>:</w:t>
      </w:r>
    </w:p>
    <w:p w:rsidR="00D90861" w:rsidRPr="004D0E9B" w:rsidRDefault="00D90861" w:rsidP="00D90861">
      <w:pPr>
        <w:pStyle w:val="Default"/>
        <w:ind w:left="630"/>
        <w:jc w:val="both"/>
        <w:rPr>
          <w:sz w:val="22"/>
          <w:szCs w:val="22"/>
        </w:rPr>
      </w:pPr>
    </w:p>
    <w:p w:rsidR="00D90861" w:rsidRPr="004D0E9B" w:rsidRDefault="00D90861" w:rsidP="00D90861">
      <w:pPr>
        <w:pStyle w:val="Default"/>
        <w:numPr>
          <w:ilvl w:val="1"/>
          <w:numId w:val="20"/>
        </w:numPr>
        <w:jc w:val="both"/>
        <w:rPr>
          <w:b/>
          <w:sz w:val="22"/>
          <w:szCs w:val="22"/>
        </w:rPr>
      </w:pPr>
      <w:r w:rsidRPr="004D0E9B">
        <w:rPr>
          <w:b/>
          <w:sz w:val="22"/>
          <w:szCs w:val="22"/>
        </w:rPr>
        <w:t>Technical Bid:</w:t>
      </w:r>
    </w:p>
    <w:p w:rsidR="00D90861" w:rsidRPr="004D0E9B" w:rsidRDefault="00D90861" w:rsidP="00D90861">
      <w:pPr>
        <w:pStyle w:val="Default"/>
        <w:numPr>
          <w:ilvl w:val="0"/>
          <w:numId w:val="23"/>
        </w:numPr>
        <w:ind w:left="1350"/>
        <w:jc w:val="both"/>
        <w:rPr>
          <w:sz w:val="22"/>
          <w:szCs w:val="22"/>
        </w:rPr>
      </w:pPr>
      <w:r w:rsidRPr="004D0E9B">
        <w:rPr>
          <w:sz w:val="22"/>
          <w:szCs w:val="22"/>
        </w:rPr>
        <w:t>Bidders should prepare a PDF file containing all documents as required under Para 3.2 above.</w:t>
      </w:r>
    </w:p>
    <w:p w:rsidR="00D90861" w:rsidRPr="004D0E9B" w:rsidRDefault="00D90861" w:rsidP="00D90861">
      <w:pPr>
        <w:pStyle w:val="Default"/>
        <w:numPr>
          <w:ilvl w:val="0"/>
          <w:numId w:val="23"/>
        </w:numPr>
        <w:ind w:left="1350"/>
        <w:jc w:val="both"/>
        <w:rPr>
          <w:sz w:val="22"/>
          <w:szCs w:val="22"/>
        </w:rPr>
      </w:pPr>
      <w:r w:rsidRPr="004D0E9B">
        <w:rPr>
          <w:sz w:val="22"/>
          <w:szCs w:val="22"/>
        </w:rPr>
        <w:t xml:space="preserve">The said PDF file should be attached to a covering e-mail indicating subject line as “Technical Bid for </w:t>
      </w:r>
      <w:r w:rsidRPr="004D0E9B">
        <w:rPr>
          <w:bCs/>
          <w:sz w:val="22"/>
          <w:szCs w:val="22"/>
        </w:rPr>
        <w:t xml:space="preserve">Hiring of Vehicle Providing Agency in the State of </w:t>
      </w:r>
      <w:r w:rsidR="009E21CD" w:rsidRPr="004D0E9B">
        <w:rPr>
          <w:bCs/>
          <w:sz w:val="22"/>
          <w:szCs w:val="22"/>
        </w:rPr>
        <w:t>Chhattisgarh</w:t>
      </w:r>
      <w:r w:rsidRPr="004D0E9B">
        <w:rPr>
          <w:bCs/>
          <w:sz w:val="22"/>
          <w:szCs w:val="22"/>
        </w:rPr>
        <w:t>” and sent it to</w:t>
      </w:r>
      <w:r w:rsidRPr="004D0E9B">
        <w:rPr>
          <w:sz w:val="22"/>
          <w:szCs w:val="22"/>
        </w:rPr>
        <w:t xml:space="preserve"> </w:t>
      </w:r>
      <w:hyperlink r:id="rId11" w:history="1">
        <w:r w:rsidRPr="004D0E9B">
          <w:rPr>
            <w:rStyle w:val="Hyperlink"/>
            <w:sz w:val="22"/>
            <w:szCs w:val="22"/>
          </w:rPr>
          <w:t>consult@sams.co.in</w:t>
        </w:r>
      </w:hyperlink>
      <w:r w:rsidRPr="004D0E9B">
        <w:rPr>
          <w:sz w:val="22"/>
          <w:szCs w:val="22"/>
        </w:rPr>
        <w:t xml:space="preserve"> latest by </w:t>
      </w:r>
      <w:r w:rsidRPr="004D0E9B">
        <w:rPr>
          <w:b/>
          <w:sz w:val="22"/>
          <w:szCs w:val="22"/>
        </w:rPr>
        <w:t xml:space="preserve">3:00 PM </w:t>
      </w:r>
      <w:r w:rsidRPr="004D0E9B">
        <w:rPr>
          <w:sz w:val="22"/>
          <w:szCs w:val="22"/>
        </w:rPr>
        <w:t>on</w:t>
      </w:r>
      <w:r w:rsidRPr="004D0E9B">
        <w:rPr>
          <w:b/>
          <w:sz w:val="22"/>
          <w:szCs w:val="22"/>
        </w:rPr>
        <w:t xml:space="preserve"> </w:t>
      </w:r>
      <w:proofErr w:type="gramStart"/>
      <w:r w:rsidRPr="004D0E9B">
        <w:rPr>
          <w:b/>
          <w:sz w:val="22"/>
          <w:szCs w:val="22"/>
        </w:rPr>
        <w:t>28</w:t>
      </w:r>
      <w:r w:rsidRPr="004D0E9B">
        <w:rPr>
          <w:b/>
          <w:sz w:val="22"/>
          <w:szCs w:val="22"/>
          <w:vertAlign w:val="superscript"/>
        </w:rPr>
        <w:t>th</w:t>
      </w:r>
      <w:proofErr w:type="gramEnd"/>
      <w:r w:rsidRPr="004D0E9B">
        <w:rPr>
          <w:b/>
          <w:sz w:val="22"/>
          <w:szCs w:val="22"/>
        </w:rPr>
        <w:t xml:space="preserve"> April 2017</w:t>
      </w:r>
      <w:r w:rsidRPr="004D0E9B">
        <w:rPr>
          <w:sz w:val="22"/>
          <w:szCs w:val="22"/>
        </w:rPr>
        <w:t>.</w:t>
      </w:r>
    </w:p>
    <w:p w:rsidR="00D90861" w:rsidRPr="004D0E9B" w:rsidRDefault="00D90861" w:rsidP="00D90861">
      <w:pPr>
        <w:pStyle w:val="Default"/>
        <w:ind w:left="630"/>
        <w:jc w:val="both"/>
        <w:rPr>
          <w:sz w:val="22"/>
          <w:szCs w:val="22"/>
        </w:rPr>
      </w:pPr>
    </w:p>
    <w:p w:rsidR="00D90861" w:rsidRPr="004D0E9B" w:rsidRDefault="00D90861" w:rsidP="00343532">
      <w:pPr>
        <w:pStyle w:val="Default"/>
        <w:numPr>
          <w:ilvl w:val="1"/>
          <w:numId w:val="20"/>
        </w:numPr>
        <w:jc w:val="both"/>
        <w:rPr>
          <w:rFonts w:eastAsia="Times New Roman"/>
          <w:sz w:val="22"/>
        </w:rPr>
      </w:pPr>
      <w:r w:rsidRPr="004D0E9B">
        <w:rPr>
          <w:rFonts w:eastAsia="Times New Roman"/>
          <w:b/>
          <w:sz w:val="22"/>
        </w:rPr>
        <w:t>Financial Bid:</w:t>
      </w:r>
    </w:p>
    <w:p w:rsidR="00D90861" w:rsidRPr="004D0E9B" w:rsidRDefault="00D90861" w:rsidP="00D90861">
      <w:pPr>
        <w:pStyle w:val="Default"/>
        <w:numPr>
          <w:ilvl w:val="0"/>
          <w:numId w:val="24"/>
        </w:numPr>
        <w:spacing w:line="276" w:lineRule="auto"/>
        <w:ind w:left="1350"/>
        <w:jc w:val="both"/>
        <w:rPr>
          <w:sz w:val="22"/>
          <w:szCs w:val="22"/>
        </w:rPr>
      </w:pPr>
      <w:r w:rsidRPr="004D0E9B">
        <w:rPr>
          <w:rFonts w:eastAsia="Times New Roman"/>
          <w:sz w:val="22"/>
        </w:rPr>
        <w:t>The bidders have option to quote for any one, all or combinations of Schedules as given in Para 4 above.</w:t>
      </w:r>
    </w:p>
    <w:p w:rsidR="00D90861" w:rsidRPr="004D0E9B" w:rsidRDefault="00D90861" w:rsidP="00D90861">
      <w:pPr>
        <w:pStyle w:val="Default"/>
        <w:numPr>
          <w:ilvl w:val="0"/>
          <w:numId w:val="24"/>
        </w:numPr>
        <w:spacing w:line="276" w:lineRule="auto"/>
        <w:ind w:left="1350"/>
        <w:jc w:val="both"/>
        <w:rPr>
          <w:sz w:val="22"/>
          <w:szCs w:val="22"/>
        </w:rPr>
      </w:pPr>
      <w:r w:rsidRPr="004D0E9B">
        <w:rPr>
          <w:rFonts w:eastAsia="Times New Roman"/>
          <w:sz w:val="22"/>
        </w:rPr>
        <w:t xml:space="preserve">Bidders should duly fill and sign the Financial Bid as per format given in </w:t>
      </w:r>
      <w:r w:rsidRPr="004D0E9B">
        <w:rPr>
          <w:rFonts w:eastAsia="Times New Roman"/>
          <w:b/>
          <w:sz w:val="22"/>
          <w:u w:val="single"/>
        </w:rPr>
        <w:t>Annexure-B</w:t>
      </w:r>
      <w:r w:rsidRPr="004D0E9B">
        <w:rPr>
          <w:rFonts w:eastAsia="Times New Roman"/>
          <w:sz w:val="22"/>
        </w:rPr>
        <w:t>. Bidders may use separate sheets for submitting its quotation for each Schedule.</w:t>
      </w:r>
    </w:p>
    <w:p w:rsidR="00D90861" w:rsidRPr="004D0E9B" w:rsidRDefault="00D90861" w:rsidP="00D90861">
      <w:pPr>
        <w:pStyle w:val="Default"/>
        <w:numPr>
          <w:ilvl w:val="0"/>
          <w:numId w:val="24"/>
        </w:numPr>
        <w:spacing w:line="276" w:lineRule="auto"/>
        <w:ind w:left="1350"/>
        <w:jc w:val="both"/>
        <w:rPr>
          <w:sz w:val="22"/>
          <w:szCs w:val="22"/>
        </w:rPr>
      </w:pPr>
      <w:r w:rsidRPr="004D0E9B">
        <w:rPr>
          <w:rFonts w:eastAsia="Times New Roman"/>
          <w:sz w:val="22"/>
        </w:rPr>
        <w:t xml:space="preserve">The scanned copy of the Financial Bid should than be attached to a separate covering e-mail </w:t>
      </w:r>
      <w:r w:rsidRPr="004D0E9B">
        <w:rPr>
          <w:sz w:val="22"/>
          <w:szCs w:val="22"/>
        </w:rPr>
        <w:t xml:space="preserve">indicating subject line as “Financial Bid for </w:t>
      </w:r>
      <w:r w:rsidRPr="004D0E9B">
        <w:rPr>
          <w:bCs/>
          <w:sz w:val="22"/>
          <w:szCs w:val="22"/>
        </w:rPr>
        <w:t xml:space="preserve">Hiring of Vehicle Providing Agency in the State of </w:t>
      </w:r>
      <w:r w:rsidR="009E21CD" w:rsidRPr="004D0E9B">
        <w:rPr>
          <w:bCs/>
          <w:sz w:val="22"/>
          <w:szCs w:val="22"/>
        </w:rPr>
        <w:t>Chhattisgarh</w:t>
      </w:r>
      <w:r w:rsidRPr="004D0E9B">
        <w:rPr>
          <w:bCs/>
          <w:sz w:val="22"/>
          <w:szCs w:val="22"/>
        </w:rPr>
        <w:t>” and sent it to</w:t>
      </w:r>
      <w:r w:rsidRPr="004D0E9B">
        <w:rPr>
          <w:sz w:val="22"/>
          <w:szCs w:val="22"/>
        </w:rPr>
        <w:t xml:space="preserve"> </w:t>
      </w:r>
      <w:hyperlink r:id="rId12" w:history="1">
        <w:r w:rsidRPr="004D0E9B">
          <w:rPr>
            <w:rStyle w:val="Hyperlink"/>
            <w:sz w:val="22"/>
            <w:szCs w:val="22"/>
          </w:rPr>
          <w:t>consult@sams.co.in</w:t>
        </w:r>
      </w:hyperlink>
      <w:r w:rsidRPr="004D0E9B">
        <w:rPr>
          <w:sz w:val="22"/>
          <w:szCs w:val="22"/>
        </w:rPr>
        <w:t xml:space="preserve"> latest by </w:t>
      </w:r>
      <w:r w:rsidRPr="004D0E9B">
        <w:rPr>
          <w:b/>
          <w:sz w:val="22"/>
          <w:szCs w:val="22"/>
        </w:rPr>
        <w:t xml:space="preserve">3:00 PM </w:t>
      </w:r>
      <w:r w:rsidRPr="004D0E9B">
        <w:rPr>
          <w:sz w:val="22"/>
          <w:szCs w:val="22"/>
        </w:rPr>
        <w:t>on</w:t>
      </w:r>
      <w:r w:rsidRPr="004D0E9B">
        <w:rPr>
          <w:b/>
          <w:sz w:val="22"/>
          <w:szCs w:val="22"/>
        </w:rPr>
        <w:t xml:space="preserve"> 28</w:t>
      </w:r>
      <w:r w:rsidRPr="004D0E9B">
        <w:rPr>
          <w:b/>
          <w:sz w:val="22"/>
          <w:szCs w:val="22"/>
          <w:vertAlign w:val="superscript"/>
        </w:rPr>
        <w:t>th</w:t>
      </w:r>
      <w:r w:rsidRPr="004D0E9B">
        <w:rPr>
          <w:b/>
          <w:sz w:val="22"/>
          <w:szCs w:val="22"/>
        </w:rPr>
        <w:t xml:space="preserve"> April 2017.</w:t>
      </w:r>
    </w:p>
    <w:p w:rsidR="00D90861" w:rsidRPr="004D0E9B" w:rsidRDefault="00D90861" w:rsidP="00D90861">
      <w:pPr>
        <w:pStyle w:val="ListParagraph"/>
        <w:autoSpaceDE w:val="0"/>
        <w:autoSpaceDN w:val="0"/>
        <w:adjustRightInd w:val="0"/>
        <w:ind w:left="630"/>
        <w:rPr>
          <w:rFonts w:ascii="Arial" w:hAnsi="Arial" w:cs="Arial"/>
          <w:sz w:val="22"/>
          <w:lang w:val="en-IN" w:eastAsia="en-IN"/>
        </w:rPr>
      </w:pPr>
    </w:p>
    <w:p w:rsidR="00D90861" w:rsidRPr="004D0E9B"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4D0E9B">
        <w:rPr>
          <w:rFonts w:ascii="Arial" w:hAnsi="Arial" w:cs="Arial"/>
          <w:b/>
          <w:sz w:val="22"/>
          <w:lang w:val="en-IN" w:eastAsia="en-IN"/>
        </w:rPr>
        <w:t>Opening and Evaluation of Bids</w:t>
      </w:r>
      <w:r w:rsidRPr="004D0E9B">
        <w:rPr>
          <w:rFonts w:ascii="Arial" w:hAnsi="Arial" w:cs="Arial"/>
          <w:sz w:val="22"/>
          <w:lang w:val="en-IN" w:eastAsia="en-IN"/>
        </w:rPr>
        <w:t xml:space="preserve">: </w:t>
      </w:r>
    </w:p>
    <w:p w:rsidR="00D90861" w:rsidRPr="004D0E9B"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4D0E9B">
        <w:rPr>
          <w:rFonts w:ascii="Arial" w:hAnsi="Arial" w:cs="Arial"/>
          <w:sz w:val="22"/>
          <w:lang w:val="en-IN" w:eastAsia="en-IN"/>
        </w:rPr>
        <w:t xml:space="preserve">At first, </w:t>
      </w:r>
      <w:proofErr w:type="gramStart"/>
      <w:r w:rsidRPr="004D0E9B">
        <w:rPr>
          <w:rFonts w:ascii="Arial" w:hAnsi="Arial" w:cs="Arial"/>
          <w:sz w:val="22"/>
          <w:lang w:val="en-IN" w:eastAsia="en-IN"/>
        </w:rPr>
        <w:t>the e-mail containing Technical Bids shall be opened by SAMS</w:t>
      </w:r>
      <w:proofErr w:type="gramEnd"/>
      <w:r w:rsidRPr="004D0E9B">
        <w:rPr>
          <w:rFonts w:ascii="Arial" w:hAnsi="Arial" w:cs="Arial"/>
          <w:sz w:val="22"/>
          <w:lang w:val="en-IN" w:eastAsia="en-IN"/>
        </w:rPr>
        <w:t xml:space="preserve"> at </w:t>
      </w:r>
      <w:r w:rsidRPr="004D0E9B">
        <w:rPr>
          <w:rFonts w:ascii="Arial" w:hAnsi="Arial" w:cs="Arial"/>
          <w:b/>
          <w:sz w:val="22"/>
          <w:lang w:val="en-IN" w:eastAsia="en-IN"/>
        </w:rPr>
        <w:t>3.30 PM</w:t>
      </w:r>
      <w:r w:rsidRPr="004D0E9B">
        <w:rPr>
          <w:rFonts w:ascii="Arial" w:hAnsi="Arial" w:cs="Arial"/>
          <w:sz w:val="22"/>
          <w:lang w:val="en-IN" w:eastAsia="en-IN"/>
        </w:rPr>
        <w:t xml:space="preserve"> on </w:t>
      </w:r>
      <w:r w:rsidRPr="004D0E9B">
        <w:rPr>
          <w:rFonts w:ascii="Arial" w:hAnsi="Arial" w:cs="Arial"/>
          <w:b/>
          <w:sz w:val="22"/>
          <w:lang w:val="en-IN" w:eastAsia="en-IN"/>
        </w:rPr>
        <w:t>28</w:t>
      </w:r>
      <w:r w:rsidRPr="004D0E9B">
        <w:rPr>
          <w:rFonts w:ascii="Arial" w:hAnsi="Arial" w:cs="Arial"/>
          <w:b/>
          <w:sz w:val="22"/>
          <w:vertAlign w:val="superscript"/>
          <w:lang w:val="en-IN" w:eastAsia="en-IN"/>
        </w:rPr>
        <w:t>th</w:t>
      </w:r>
      <w:r w:rsidRPr="004D0E9B">
        <w:rPr>
          <w:rFonts w:ascii="Arial" w:hAnsi="Arial" w:cs="Arial"/>
          <w:b/>
          <w:sz w:val="22"/>
          <w:lang w:val="en-IN" w:eastAsia="en-IN"/>
        </w:rPr>
        <w:t xml:space="preserve"> April 2017</w:t>
      </w:r>
      <w:r w:rsidRPr="004D0E9B">
        <w:rPr>
          <w:rFonts w:ascii="Arial" w:hAnsi="Arial" w:cs="Arial"/>
          <w:sz w:val="22"/>
          <w:lang w:val="en-IN" w:eastAsia="en-IN"/>
        </w:rPr>
        <w:t>.</w:t>
      </w:r>
    </w:p>
    <w:p w:rsidR="00D90861" w:rsidRPr="004D0E9B"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4D0E9B">
        <w:rPr>
          <w:rFonts w:ascii="Arial" w:hAnsi="Arial" w:cs="Arial"/>
          <w:sz w:val="22"/>
          <w:lang w:val="en-IN" w:eastAsia="en-IN"/>
        </w:rPr>
        <w:t xml:space="preserve">The </w:t>
      </w:r>
      <w:proofErr w:type="gramStart"/>
      <w:r w:rsidRPr="004D0E9B">
        <w:rPr>
          <w:rFonts w:ascii="Arial" w:hAnsi="Arial" w:cs="Arial"/>
          <w:sz w:val="22"/>
          <w:lang w:val="en-IN" w:eastAsia="en-IN"/>
        </w:rPr>
        <w:t>Technical Evaluation of bids shall be carried out by the officials designated by SAMS</w:t>
      </w:r>
      <w:proofErr w:type="gramEnd"/>
      <w:r w:rsidRPr="004D0E9B">
        <w:rPr>
          <w:rFonts w:ascii="Arial" w:hAnsi="Arial" w:cs="Arial"/>
          <w:sz w:val="22"/>
          <w:lang w:val="en-IN" w:eastAsia="en-IN"/>
        </w:rPr>
        <w:t xml:space="preserve">. </w:t>
      </w:r>
    </w:p>
    <w:p w:rsidR="00D90861" w:rsidRPr="004D0E9B"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4D0E9B">
        <w:rPr>
          <w:rFonts w:ascii="Arial" w:hAnsi="Arial" w:cs="Arial"/>
          <w:sz w:val="22"/>
          <w:lang w:val="en-IN" w:eastAsia="en-IN"/>
        </w:rPr>
        <w:t xml:space="preserve">The bidders evaluated as technically qualified </w:t>
      </w:r>
      <w:proofErr w:type="gramStart"/>
      <w:r w:rsidRPr="004D0E9B">
        <w:rPr>
          <w:rFonts w:ascii="Arial" w:hAnsi="Arial" w:cs="Arial"/>
          <w:sz w:val="22"/>
          <w:lang w:val="en-IN" w:eastAsia="en-IN"/>
        </w:rPr>
        <w:t>shall be considered</w:t>
      </w:r>
      <w:proofErr w:type="gramEnd"/>
      <w:r w:rsidRPr="004D0E9B">
        <w:rPr>
          <w:rFonts w:ascii="Arial" w:hAnsi="Arial" w:cs="Arial"/>
          <w:sz w:val="22"/>
          <w:lang w:val="en-IN" w:eastAsia="en-IN"/>
        </w:rPr>
        <w:t xml:space="preserve"> for opening of their e-mails containing Financial Bids at later date.</w:t>
      </w:r>
    </w:p>
    <w:p w:rsidR="00D90861" w:rsidRPr="004D0E9B"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4D0E9B">
        <w:rPr>
          <w:rFonts w:ascii="Arial" w:hAnsi="Arial" w:cs="Arial"/>
          <w:sz w:val="22"/>
          <w:lang w:val="en-IN" w:eastAsia="en-IN"/>
        </w:rPr>
        <w:t xml:space="preserve">The Financial evaluation of bids </w:t>
      </w:r>
      <w:proofErr w:type="gramStart"/>
      <w:r w:rsidRPr="004D0E9B">
        <w:rPr>
          <w:rFonts w:ascii="Arial" w:hAnsi="Arial" w:cs="Arial"/>
          <w:sz w:val="22"/>
          <w:lang w:val="en-IN" w:eastAsia="en-IN"/>
        </w:rPr>
        <w:t>shall be carried out</w:t>
      </w:r>
      <w:proofErr w:type="gramEnd"/>
      <w:r w:rsidRPr="004D0E9B">
        <w:rPr>
          <w:rFonts w:ascii="Arial" w:hAnsi="Arial" w:cs="Arial"/>
          <w:sz w:val="22"/>
          <w:lang w:val="en-IN" w:eastAsia="en-IN"/>
        </w:rPr>
        <w:t xml:space="preserve"> for each Schedule separately.</w:t>
      </w:r>
    </w:p>
    <w:p w:rsidR="00D90861" w:rsidRPr="004D0E9B"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4D0E9B">
        <w:rPr>
          <w:rFonts w:ascii="Arial" w:hAnsi="Arial" w:cs="Arial"/>
          <w:sz w:val="22"/>
          <w:lang w:val="en-IN" w:eastAsia="en-IN"/>
        </w:rPr>
        <w:t xml:space="preserve">During evaluation of bids, SAMS may waive minor deviations/reservations and seek additional documents from bidders. However, no change in price as originally quoted by bidders </w:t>
      </w:r>
      <w:proofErr w:type="gramStart"/>
      <w:r w:rsidRPr="004D0E9B">
        <w:rPr>
          <w:rFonts w:ascii="Arial" w:hAnsi="Arial" w:cs="Arial"/>
          <w:sz w:val="22"/>
          <w:lang w:val="en-IN" w:eastAsia="en-IN"/>
        </w:rPr>
        <w:t>shall be permitted</w:t>
      </w:r>
      <w:proofErr w:type="gramEnd"/>
      <w:r w:rsidRPr="004D0E9B">
        <w:rPr>
          <w:rFonts w:ascii="Arial" w:hAnsi="Arial" w:cs="Arial"/>
          <w:sz w:val="22"/>
          <w:lang w:val="en-IN" w:eastAsia="en-IN"/>
        </w:rPr>
        <w:t xml:space="preserve">.      </w:t>
      </w:r>
    </w:p>
    <w:p w:rsidR="00D90861" w:rsidRPr="004D0E9B" w:rsidRDefault="00D90861" w:rsidP="00D90861">
      <w:pPr>
        <w:pStyle w:val="ListParagraph"/>
        <w:autoSpaceDE w:val="0"/>
        <w:autoSpaceDN w:val="0"/>
        <w:adjustRightInd w:val="0"/>
        <w:ind w:left="644"/>
        <w:rPr>
          <w:rFonts w:ascii="Arial" w:hAnsi="Arial" w:cs="Arial"/>
          <w:b/>
          <w:sz w:val="22"/>
          <w:lang w:val="en-IN" w:eastAsia="en-IN"/>
        </w:rPr>
      </w:pPr>
    </w:p>
    <w:p w:rsidR="00D90861" w:rsidRPr="004D0E9B" w:rsidRDefault="00D90861" w:rsidP="00343532">
      <w:pPr>
        <w:pStyle w:val="ListParagraph"/>
        <w:numPr>
          <w:ilvl w:val="0"/>
          <w:numId w:val="20"/>
        </w:numPr>
        <w:autoSpaceDE w:val="0"/>
        <w:autoSpaceDN w:val="0"/>
        <w:adjustRightInd w:val="0"/>
        <w:jc w:val="both"/>
        <w:rPr>
          <w:rFonts w:ascii="Arial" w:hAnsi="Arial" w:cs="Arial"/>
          <w:b/>
          <w:lang w:val="en-IN" w:eastAsia="en-IN"/>
        </w:rPr>
      </w:pPr>
      <w:r w:rsidRPr="004D0E9B">
        <w:rPr>
          <w:rFonts w:ascii="Arial" w:hAnsi="Arial" w:cs="Arial"/>
          <w:b/>
          <w:lang w:val="en-IN" w:eastAsia="en-IN"/>
        </w:rPr>
        <w:t xml:space="preserve">Validity of Quotations/bids: </w:t>
      </w:r>
    </w:p>
    <w:p w:rsidR="00D90861" w:rsidRPr="004D0E9B" w:rsidRDefault="00D90861" w:rsidP="00D90861">
      <w:pPr>
        <w:pStyle w:val="ListParagraph"/>
        <w:autoSpaceDE w:val="0"/>
        <w:autoSpaceDN w:val="0"/>
        <w:adjustRightInd w:val="0"/>
        <w:ind w:left="630"/>
        <w:rPr>
          <w:rFonts w:ascii="Arial" w:hAnsi="Arial" w:cs="Arial"/>
          <w:sz w:val="22"/>
          <w:lang w:val="en-IN" w:eastAsia="en-IN"/>
        </w:rPr>
      </w:pPr>
      <w:r w:rsidRPr="004D0E9B">
        <w:rPr>
          <w:rFonts w:ascii="Arial" w:hAnsi="Arial" w:cs="Arial"/>
          <w:sz w:val="22"/>
          <w:lang w:val="en-IN" w:eastAsia="en-IN"/>
        </w:rPr>
        <w:t xml:space="preserve">The bids submitted by bidders should be </w:t>
      </w:r>
      <w:r w:rsidR="002E07B5" w:rsidRPr="004D0E9B">
        <w:rPr>
          <w:rFonts w:ascii="Arial" w:hAnsi="Arial" w:cs="Arial"/>
          <w:sz w:val="22"/>
          <w:lang w:val="en-IN" w:eastAsia="en-IN"/>
        </w:rPr>
        <w:t xml:space="preserve">valid </w:t>
      </w:r>
      <w:r w:rsidRPr="004D0E9B">
        <w:rPr>
          <w:rFonts w:ascii="Arial" w:hAnsi="Arial" w:cs="Arial"/>
          <w:sz w:val="22"/>
          <w:lang w:val="en-IN" w:eastAsia="en-IN"/>
        </w:rPr>
        <w:t>for 60 days after the due date for submission of bids.</w:t>
      </w:r>
    </w:p>
    <w:p w:rsidR="00D90861" w:rsidRPr="004D0E9B" w:rsidRDefault="00D90861" w:rsidP="00D90861">
      <w:pPr>
        <w:pStyle w:val="ListParagraph"/>
        <w:autoSpaceDE w:val="0"/>
        <w:autoSpaceDN w:val="0"/>
        <w:adjustRightInd w:val="0"/>
        <w:ind w:left="630"/>
        <w:rPr>
          <w:rFonts w:ascii="Arial" w:hAnsi="Arial" w:cs="Arial"/>
          <w:lang w:val="en-IN" w:eastAsia="en-IN"/>
        </w:rPr>
      </w:pPr>
    </w:p>
    <w:p w:rsidR="00D90861" w:rsidRPr="004D0E9B" w:rsidRDefault="00D90861" w:rsidP="00D90861">
      <w:pPr>
        <w:pStyle w:val="ListParagraph"/>
        <w:numPr>
          <w:ilvl w:val="0"/>
          <w:numId w:val="20"/>
        </w:numPr>
        <w:autoSpaceDE w:val="0"/>
        <w:autoSpaceDN w:val="0"/>
        <w:adjustRightInd w:val="0"/>
        <w:jc w:val="both"/>
        <w:rPr>
          <w:rFonts w:ascii="Arial" w:hAnsi="Arial" w:cs="Arial"/>
          <w:b/>
          <w:lang w:val="en-IN" w:eastAsia="en-IN"/>
        </w:rPr>
      </w:pPr>
      <w:r w:rsidRPr="004D0E9B">
        <w:rPr>
          <w:rFonts w:ascii="Arial" w:hAnsi="Arial" w:cs="Arial"/>
          <w:b/>
          <w:lang w:val="en-IN" w:eastAsia="en-IN"/>
        </w:rPr>
        <w:t>Negotiations and Award of Contract:</w:t>
      </w:r>
    </w:p>
    <w:p w:rsidR="00D90861" w:rsidRPr="004D0E9B" w:rsidRDefault="00D90861" w:rsidP="00D90861">
      <w:pPr>
        <w:pStyle w:val="ListParagraph"/>
        <w:numPr>
          <w:ilvl w:val="0"/>
          <w:numId w:val="27"/>
        </w:numPr>
        <w:ind w:left="1440"/>
        <w:jc w:val="both"/>
        <w:rPr>
          <w:rFonts w:ascii="Arial" w:hAnsi="Arial" w:cs="Arial"/>
        </w:rPr>
      </w:pPr>
      <w:r w:rsidRPr="004D0E9B">
        <w:rPr>
          <w:rFonts w:ascii="Arial" w:hAnsi="Arial" w:cs="Arial"/>
          <w:sz w:val="22"/>
          <w:lang w:val="en-IN" w:eastAsia="en-IN"/>
        </w:rPr>
        <w:t xml:space="preserve">The bidder found submitting lowest price offer </w:t>
      </w:r>
      <w:proofErr w:type="gramStart"/>
      <w:r w:rsidRPr="004D0E9B">
        <w:rPr>
          <w:rFonts w:ascii="Arial" w:hAnsi="Arial" w:cs="Arial"/>
          <w:sz w:val="22"/>
          <w:lang w:val="en-IN" w:eastAsia="en-IN"/>
        </w:rPr>
        <w:t>shall</w:t>
      </w:r>
      <w:proofErr w:type="gramEnd"/>
      <w:r w:rsidRPr="004D0E9B">
        <w:rPr>
          <w:rFonts w:ascii="Arial" w:hAnsi="Arial" w:cs="Arial"/>
          <w:sz w:val="22"/>
          <w:lang w:val="en-IN" w:eastAsia="en-IN"/>
        </w:rPr>
        <w:t xml:space="preserve"> be considered for award of contract. </w:t>
      </w:r>
    </w:p>
    <w:p w:rsidR="00D90861" w:rsidRPr="004D0E9B" w:rsidRDefault="00D90861" w:rsidP="00D90861">
      <w:pPr>
        <w:pStyle w:val="ListParagraph"/>
        <w:numPr>
          <w:ilvl w:val="0"/>
          <w:numId w:val="27"/>
        </w:numPr>
        <w:ind w:left="1440"/>
        <w:jc w:val="both"/>
        <w:rPr>
          <w:rFonts w:ascii="Arial" w:hAnsi="Arial" w:cs="Arial"/>
        </w:rPr>
      </w:pPr>
      <w:r w:rsidRPr="004D0E9B">
        <w:rPr>
          <w:rFonts w:ascii="Arial" w:hAnsi="Arial" w:cs="Arial"/>
          <w:sz w:val="22"/>
          <w:lang w:val="en-IN" w:eastAsia="en-IN"/>
        </w:rPr>
        <w:t xml:space="preserve">In exception circumstances, the lowest bidder </w:t>
      </w:r>
      <w:proofErr w:type="gramStart"/>
      <w:r w:rsidRPr="004D0E9B">
        <w:rPr>
          <w:rFonts w:ascii="Arial" w:hAnsi="Arial" w:cs="Arial"/>
          <w:sz w:val="22"/>
          <w:lang w:val="en-IN" w:eastAsia="en-IN"/>
        </w:rPr>
        <w:t>may be asked</w:t>
      </w:r>
      <w:proofErr w:type="gramEnd"/>
      <w:r w:rsidRPr="004D0E9B">
        <w:rPr>
          <w:rFonts w:ascii="Arial" w:hAnsi="Arial" w:cs="Arial"/>
          <w:sz w:val="22"/>
          <w:lang w:val="en-IN" w:eastAsia="en-IN"/>
        </w:rPr>
        <w:t xml:space="preserve"> for negotiation. In case, the negotiation </w:t>
      </w:r>
      <w:r w:rsidR="002E07B5" w:rsidRPr="004D0E9B">
        <w:rPr>
          <w:rFonts w:ascii="Arial" w:hAnsi="Arial" w:cs="Arial"/>
          <w:sz w:val="22"/>
          <w:lang w:val="en-IN" w:eastAsia="en-IN"/>
        </w:rPr>
        <w:t>does</w:t>
      </w:r>
      <w:r w:rsidRPr="004D0E9B">
        <w:rPr>
          <w:rFonts w:ascii="Arial" w:hAnsi="Arial" w:cs="Arial"/>
          <w:sz w:val="22"/>
          <w:lang w:val="en-IN" w:eastAsia="en-IN"/>
        </w:rPr>
        <w:t xml:space="preserve"> not conclude, the second lowest bidder </w:t>
      </w:r>
      <w:proofErr w:type="gramStart"/>
      <w:r w:rsidRPr="004D0E9B">
        <w:rPr>
          <w:rFonts w:ascii="Arial" w:hAnsi="Arial" w:cs="Arial"/>
          <w:sz w:val="22"/>
          <w:lang w:val="en-IN" w:eastAsia="en-IN"/>
        </w:rPr>
        <w:t>may be offered</w:t>
      </w:r>
      <w:proofErr w:type="gramEnd"/>
      <w:r w:rsidRPr="004D0E9B">
        <w:rPr>
          <w:rFonts w:ascii="Arial" w:hAnsi="Arial" w:cs="Arial"/>
          <w:sz w:val="22"/>
          <w:lang w:val="en-IN" w:eastAsia="en-IN"/>
        </w:rPr>
        <w:t xml:space="preserve"> for negotiation and award of contract.</w:t>
      </w:r>
      <w:r w:rsidRPr="004D0E9B">
        <w:rPr>
          <w:rFonts w:ascii="Arial" w:hAnsi="Arial" w:cs="Arial"/>
        </w:rPr>
        <w:t xml:space="preserve"> </w:t>
      </w:r>
    </w:p>
    <w:p w:rsidR="00D90861" w:rsidRPr="004D0E9B" w:rsidRDefault="00D90861" w:rsidP="00D90861">
      <w:pPr>
        <w:pStyle w:val="ListParagraph"/>
        <w:autoSpaceDE w:val="0"/>
        <w:autoSpaceDN w:val="0"/>
        <w:adjustRightInd w:val="0"/>
        <w:ind w:left="644"/>
        <w:rPr>
          <w:rFonts w:ascii="Arial" w:hAnsi="Arial" w:cs="Arial"/>
          <w:lang w:val="en-IN" w:eastAsia="en-IN"/>
        </w:rPr>
      </w:pPr>
    </w:p>
    <w:p w:rsidR="00D90861" w:rsidRPr="004D0E9B"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4D0E9B">
        <w:rPr>
          <w:rFonts w:ascii="Arial" w:hAnsi="Arial" w:cs="Arial"/>
          <w:sz w:val="22"/>
          <w:lang w:val="en-IN" w:eastAsia="en-IN"/>
        </w:rPr>
        <w:t>SAMS reserves the right to reject any and or all bids without giving reasons thereof.</w:t>
      </w:r>
    </w:p>
    <w:p w:rsidR="00D90861" w:rsidRPr="004D0E9B" w:rsidRDefault="00D90861" w:rsidP="00D90861">
      <w:pPr>
        <w:pStyle w:val="ListParagraph"/>
        <w:autoSpaceDE w:val="0"/>
        <w:autoSpaceDN w:val="0"/>
        <w:adjustRightInd w:val="0"/>
        <w:ind w:left="644"/>
        <w:rPr>
          <w:rFonts w:ascii="Arial" w:hAnsi="Arial" w:cs="Arial"/>
          <w:lang w:val="en-IN" w:eastAsia="en-IN"/>
        </w:rPr>
      </w:pPr>
    </w:p>
    <w:p w:rsidR="00D90861" w:rsidRPr="004D0E9B" w:rsidRDefault="00D90861" w:rsidP="00D90861">
      <w:pPr>
        <w:jc w:val="right"/>
        <w:rPr>
          <w:rFonts w:ascii="Arial" w:hAnsi="Arial" w:cs="Arial"/>
          <w:b/>
        </w:rPr>
      </w:pPr>
      <w:r w:rsidRPr="004D0E9B">
        <w:rPr>
          <w:rFonts w:ascii="Arial" w:hAnsi="Arial" w:cs="Arial"/>
          <w:b/>
        </w:rPr>
        <w:t>Director, SAMS</w:t>
      </w:r>
    </w:p>
    <w:p w:rsidR="00D90861" w:rsidRPr="004D0E9B" w:rsidRDefault="00D90861" w:rsidP="00D90861">
      <w:pPr>
        <w:jc w:val="right"/>
        <w:rPr>
          <w:rFonts w:ascii="Arial" w:hAnsi="Arial" w:cs="Arial"/>
          <w:b/>
          <w:bCs/>
          <w:u w:val="single"/>
        </w:rPr>
      </w:pPr>
      <w:r w:rsidRPr="004D0E9B">
        <w:rPr>
          <w:rFonts w:ascii="Arial" w:hAnsi="Arial" w:cs="Arial"/>
          <w:b/>
          <w:bCs/>
          <w:sz w:val="28"/>
          <w:szCs w:val="28"/>
          <w:u w:val="single"/>
        </w:rPr>
        <w:br w:type="page"/>
      </w:r>
      <w:r w:rsidRPr="004D0E9B">
        <w:rPr>
          <w:rFonts w:ascii="Arial" w:hAnsi="Arial" w:cs="Arial"/>
          <w:b/>
          <w:bCs/>
          <w:u w:val="single"/>
        </w:rPr>
        <w:lastRenderedPageBreak/>
        <w:t>Annexure-A</w:t>
      </w:r>
      <w:r w:rsidRPr="004D0E9B">
        <w:rPr>
          <w:rFonts w:ascii="Arial" w:hAnsi="Arial" w:cs="Arial"/>
          <w:b/>
          <w:bCs/>
          <w:u w:val="single"/>
        </w:rPr>
        <w:br/>
      </w:r>
    </w:p>
    <w:p w:rsidR="00D90861" w:rsidRPr="004D0E9B" w:rsidRDefault="00D90861" w:rsidP="00D90861">
      <w:pPr>
        <w:jc w:val="center"/>
        <w:rPr>
          <w:rFonts w:ascii="Arial" w:hAnsi="Arial" w:cs="Arial"/>
          <w:b/>
          <w:bCs/>
          <w:u w:val="single"/>
        </w:rPr>
      </w:pPr>
      <w:r w:rsidRPr="004D0E9B">
        <w:rPr>
          <w:rFonts w:ascii="Arial" w:hAnsi="Arial" w:cs="Arial"/>
          <w:b/>
          <w:bCs/>
          <w:u w:val="single"/>
        </w:rPr>
        <w:t>SCOPE OF SERVICES AND TERMS AND CONDITIONS OF CONTRACT</w:t>
      </w:r>
      <w:r w:rsidRPr="004D0E9B">
        <w:rPr>
          <w:rFonts w:ascii="Arial" w:hAnsi="Arial" w:cs="Arial"/>
          <w:b/>
          <w:bCs/>
          <w:u w:val="single"/>
        </w:rPr>
        <w:br/>
      </w:r>
    </w:p>
    <w:p w:rsidR="00D90861" w:rsidRPr="004D0E9B" w:rsidRDefault="00D90861" w:rsidP="00D90861">
      <w:pPr>
        <w:pStyle w:val="ListParagraph"/>
        <w:numPr>
          <w:ilvl w:val="0"/>
          <w:numId w:val="26"/>
        </w:numPr>
        <w:jc w:val="both"/>
        <w:rPr>
          <w:rFonts w:ascii="Arial" w:hAnsi="Arial" w:cs="Arial"/>
          <w:b/>
          <w:bCs/>
        </w:rPr>
      </w:pPr>
      <w:r w:rsidRPr="004D0E9B">
        <w:rPr>
          <w:rFonts w:ascii="Arial" w:hAnsi="Arial" w:cs="Arial"/>
          <w:b/>
          <w:bCs/>
        </w:rPr>
        <w:t>Background:</w:t>
      </w:r>
    </w:p>
    <w:p w:rsidR="00D90861" w:rsidRPr="004D0E9B" w:rsidRDefault="00D90861" w:rsidP="00D90861">
      <w:pPr>
        <w:pStyle w:val="ListParagraph"/>
        <w:rPr>
          <w:rFonts w:ascii="Arial" w:hAnsi="Arial" w:cs="Arial"/>
          <w:b/>
          <w:bCs/>
          <w:u w:val="single"/>
        </w:rPr>
      </w:pPr>
    </w:p>
    <w:p w:rsidR="00D90861" w:rsidRPr="004D0E9B" w:rsidRDefault="00D90861" w:rsidP="00D90861">
      <w:pPr>
        <w:pStyle w:val="ListParagraph"/>
        <w:numPr>
          <w:ilvl w:val="1"/>
          <w:numId w:val="26"/>
        </w:numPr>
        <w:ind w:left="900" w:hanging="540"/>
        <w:contextualSpacing/>
        <w:jc w:val="both"/>
        <w:rPr>
          <w:rFonts w:ascii="Arial" w:hAnsi="Arial" w:cs="Arial"/>
          <w:b/>
          <w:sz w:val="22"/>
        </w:rPr>
      </w:pPr>
      <w:r w:rsidRPr="004D0E9B">
        <w:rPr>
          <w:rFonts w:ascii="Arial" w:hAnsi="Arial" w:cs="Arial"/>
          <w:sz w:val="22"/>
        </w:rPr>
        <w:t xml:space="preserve">Strategic Alliance Management Services Pvt. Ltd. (hereinafter called ‘Client’ or ‘SAMS’) has signed a </w:t>
      </w:r>
      <w:r w:rsidR="00DC102F" w:rsidRPr="004D0E9B">
        <w:rPr>
          <w:rFonts w:ascii="Arial" w:hAnsi="Arial" w:cs="Arial"/>
          <w:sz w:val="22"/>
        </w:rPr>
        <w:t>Long-Term</w:t>
      </w:r>
      <w:r w:rsidRPr="004D0E9B">
        <w:rPr>
          <w:rFonts w:ascii="Arial" w:hAnsi="Arial" w:cs="Arial"/>
          <w:sz w:val="22"/>
        </w:rPr>
        <w:t xml:space="preserve"> Agreement (LTA) with </w:t>
      </w:r>
      <w:r w:rsidR="009E21CD" w:rsidRPr="004D0E9B">
        <w:rPr>
          <w:rFonts w:ascii="Arial" w:hAnsi="Arial" w:cs="Arial"/>
          <w:sz w:val="22"/>
        </w:rPr>
        <w:t>International Development Organization</w:t>
      </w:r>
      <w:r w:rsidRPr="004D0E9B">
        <w:rPr>
          <w:rFonts w:ascii="Arial" w:hAnsi="Arial" w:cs="Arial"/>
          <w:sz w:val="22"/>
        </w:rPr>
        <w:t xml:space="preserve">, New Delhi for ‘Provision of Technical Assistance towards Financial, Human Resources &amp; Logistics Management in </w:t>
      </w:r>
      <w:r w:rsidR="009E21CD" w:rsidRPr="004D0E9B">
        <w:rPr>
          <w:rFonts w:ascii="Arial" w:hAnsi="Arial" w:cs="Arial"/>
          <w:sz w:val="22"/>
        </w:rPr>
        <w:t>Chhattisgarh</w:t>
      </w:r>
      <w:r w:rsidRPr="004D0E9B">
        <w:rPr>
          <w:rFonts w:ascii="Arial" w:hAnsi="Arial" w:cs="Arial"/>
          <w:sz w:val="22"/>
        </w:rPr>
        <w:t xml:space="preserve"> (hereinafter called ‘Project’). </w:t>
      </w:r>
    </w:p>
    <w:p w:rsidR="00D90861" w:rsidRPr="004D0E9B" w:rsidRDefault="00D90861" w:rsidP="00D90861">
      <w:pPr>
        <w:pStyle w:val="ListParagraph"/>
        <w:numPr>
          <w:ilvl w:val="1"/>
          <w:numId w:val="26"/>
        </w:numPr>
        <w:ind w:left="900" w:hanging="540"/>
        <w:contextualSpacing/>
        <w:jc w:val="both"/>
        <w:rPr>
          <w:rFonts w:ascii="Arial" w:hAnsi="Arial" w:cs="Arial"/>
          <w:b/>
          <w:sz w:val="22"/>
        </w:rPr>
      </w:pPr>
      <w:r w:rsidRPr="004D0E9B">
        <w:rPr>
          <w:rFonts w:ascii="Arial" w:hAnsi="Arial" w:cs="Arial"/>
          <w:sz w:val="22"/>
        </w:rPr>
        <w:t xml:space="preserve">   In order to support implementation of Project, SAMS has appointed </w:t>
      </w:r>
      <w:r w:rsidR="00DC102F" w:rsidRPr="004D0E9B">
        <w:rPr>
          <w:rFonts w:ascii="Arial" w:hAnsi="Arial" w:cs="Arial"/>
          <w:sz w:val="22"/>
        </w:rPr>
        <w:t>12</w:t>
      </w:r>
      <w:r w:rsidRPr="004D0E9B">
        <w:rPr>
          <w:rFonts w:ascii="Arial" w:hAnsi="Arial" w:cs="Arial"/>
          <w:sz w:val="22"/>
        </w:rPr>
        <w:t xml:space="preserve"> Technical Consultants in the State of </w:t>
      </w:r>
      <w:r w:rsidR="009E21CD" w:rsidRPr="004D0E9B">
        <w:rPr>
          <w:rFonts w:ascii="Arial" w:hAnsi="Arial" w:cs="Arial"/>
          <w:sz w:val="22"/>
        </w:rPr>
        <w:t>Chhattisgarh</w:t>
      </w:r>
      <w:r w:rsidRPr="004D0E9B">
        <w:rPr>
          <w:rFonts w:ascii="Arial" w:hAnsi="Arial" w:cs="Arial"/>
          <w:sz w:val="22"/>
        </w:rPr>
        <w:t xml:space="preserve">. The number of Technical Consultants may vary during implementation of Project. The implementation of Project requires </w:t>
      </w:r>
      <w:proofErr w:type="gramStart"/>
      <w:r w:rsidRPr="004D0E9B">
        <w:rPr>
          <w:rFonts w:ascii="Arial" w:hAnsi="Arial" w:cs="Arial"/>
          <w:sz w:val="22"/>
        </w:rPr>
        <w:t>need based</w:t>
      </w:r>
      <w:proofErr w:type="gramEnd"/>
      <w:r w:rsidRPr="004D0E9B">
        <w:rPr>
          <w:rFonts w:ascii="Arial" w:hAnsi="Arial" w:cs="Arial"/>
          <w:sz w:val="22"/>
        </w:rPr>
        <w:t xml:space="preserve"> travel by Technical Consultants within and outside base station. The geographic spread and associated base station of such consultants is as per Table below:</w:t>
      </w:r>
    </w:p>
    <w:p w:rsidR="00D90861" w:rsidRPr="004D0E9B" w:rsidRDefault="00D90861" w:rsidP="00D90861">
      <w:pPr>
        <w:pStyle w:val="ListParagraph"/>
        <w:ind w:left="630"/>
        <w:contextualSpacing/>
        <w:rPr>
          <w:rFonts w:ascii="Arial" w:hAnsi="Arial" w:cs="Arial"/>
          <w:b/>
          <w:sz w:val="22"/>
        </w:rPr>
      </w:pPr>
    </w:p>
    <w:tbl>
      <w:tblPr>
        <w:tblW w:w="747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3330"/>
      </w:tblGrid>
      <w:tr w:rsidR="009E21CD" w:rsidRPr="004D0E9B" w:rsidTr="00343532">
        <w:trPr>
          <w:trHeight w:val="300"/>
        </w:trPr>
        <w:tc>
          <w:tcPr>
            <w:tcW w:w="810" w:type="dxa"/>
          </w:tcPr>
          <w:p w:rsidR="009E21CD" w:rsidRPr="004D0E9B" w:rsidRDefault="009E21CD" w:rsidP="009E21CD">
            <w:pPr>
              <w:rPr>
                <w:rFonts w:ascii="Arial" w:hAnsi="Arial" w:cs="Arial"/>
              </w:rPr>
            </w:pPr>
            <w:bookmarkStart w:id="2" w:name="_Hlk479786535"/>
            <w:r w:rsidRPr="004D0E9B">
              <w:rPr>
                <w:rFonts w:ascii="Arial" w:hAnsi="Arial" w:cs="Arial"/>
              </w:rPr>
              <w:t>S. N.</w:t>
            </w:r>
          </w:p>
        </w:tc>
        <w:tc>
          <w:tcPr>
            <w:tcW w:w="3330" w:type="dxa"/>
            <w:shd w:val="clear" w:color="auto" w:fill="auto"/>
            <w:noWrap/>
          </w:tcPr>
          <w:p w:rsidR="009E21CD" w:rsidRPr="004D0E9B" w:rsidRDefault="009E21CD" w:rsidP="00343532">
            <w:pPr>
              <w:rPr>
                <w:rFonts w:ascii="Arial" w:hAnsi="Arial" w:cs="Arial"/>
              </w:rPr>
            </w:pPr>
            <w:r w:rsidRPr="004D0E9B">
              <w:rPr>
                <w:rFonts w:ascii="Arial" w:hAnsi="Arial" w:cs="Arial"/>
              </w:rPr>
              <w:t>Name of District / Base Station</w:t>
            </w:r>
          </w:p>
        </w:tc>
        <w:tc>
          <w:tcPr>
            <w:tcW w:w="3330" w:type="dxa"/>
            <w:shd w:val="clear" w:color="auto" w:fill="auto"/>
            <w:noWrap/>
          </w:tcPr>
          <w:p w:rsidR="009E21CD" w:rsidRPr="004D0E9B" w:rsidRDefault="009E21CD" w:rsidP="00343532">
            <w:pPr>
              <w:jc w:val="right"/>
              <w:rPr>
                <w:rFonts w:ascii="Arial" w:hAnsi="Arial" w:cs="Arial"/>
              </w:rPr>
            </w:pPr>
            <w:r w:rsidRPr="004D0E9B">
              <w:rPr>
                <w:rFonts w:ascii="Arial" w:hAnsi="Arial" w:cs="Arial"/>
              </w:rPr>
              <w:t>No. of Technical Consultants</w:t>
            </w:r>
          </w:p>
        </w:tc>
      </w:tr>
      <w:tr w:rsidR="009E21CD" w:rsidRPr="004D0E9B" w:rsidTr="00343532">
        <w:trPr>
          <w:trHeight w:val="300"/>
        </w:trPr>
        <w:tc>
          <w:tcPr>
            <w:tcW w:w="810" w:type="dxa"/>
          </w:tcPr>
          <w:p w:rsidR="009E21CD" w:rsidRPr="004D0E9B" w:rsidRDefault="009E21CD" w:rsidP="00343532">
            <w:pPr>
              <w:ind w:firstLineChars="100" w:firstLine="240"/>
              <w:rPr>
                <w:rFonts w:ascii="Arial" w:hAnsi="Arial" w:cs="Arial"/>
              </w:rPr>
            </w:pPr>
            <w:r w:rsidRPr="004D0E9B">
              <w:rPr>
                <w:rFonts w:ascii="Arial" w:hAnsi="Arial" w:cs="Arial"/>
              </w:rPr>
              <w:t>1</w:t>
            </w:r>
          </w:p>
        </w:tc>
        <w:tc>
          <w:tcPr>
            <w:tcW w:w="3330" w:type="dxa"/>
            <w:shd w:val="clear" w:color="auto" w:fill="auto"/>
            <w:noWrap/>
            <w:hideMark/>
          </w:tcPr>
          <w:p w:rsidR="009E21CD" w:rsidRPr="004D0E9B" w:rsidRDefault="009E21CD" w:rsidP="00343532">
            <w:pPr>
              <w:ind w:firstLineChars="32" w:firstLine="77"/>
              <w:rPr>
                <w:rFonts w:ascii="Arial" w:hAnsi="Arial" w:cs="Arial"/>
              </w:rPr>
            </w:pPr>
            <w:r w:rsidRPr="004D0E9B">
              <w:rPr>
                <w:rFonts w:ascii="Arial" w:hAnsi="Arial" w:cs="Arial"/>
              </w:rPr>
              <w:t>Raipur</w:t>
            </w:r>
          </w:p>
        </w:tc>
        <w:tc>
          <w:tcPr>
            <w:tcW w:w="3330" w:type="dxa"/>
            <w:shd w:val="clear" w:color="auto" w:fill="auto"/>
            <w:noWrap/>
            <w:hideMark/>
          </w:tcPr>
          <w:p w:rsidR="009E21CD" w:rsidRPr="004D0E9B" w:rsidRDefault="00E854F7" w:rsidP="00343532">
            <w:pPr>
              <w:jc w:val="center"/>
              <w:rPr>
                <w:rFonts w:ascii="Arial" w:hAnsi="Arial" w:cs="Arial"/>
              </w:rPr>
            </w:pPr>
            <w:r w:rsidRPr="004D0E9B">
              <w:rPr>
                <w:rFonts w:ascii="Arial" w:hAnsi="Arial" w:cs="Arial"/>
              </w:rPr>
              <w:t>7</w:t>
            </w:r>
          </w:p>
        </w:tc>
      </w:tr>
      <w:tr w:rsidR="009E21CD" w:rsidRPr="004D0E9B" w:rsidTr="00343532">
        <w:trPr>
          <w:trHeight w:val="300"/>
        </w:trPr>
        <w:tc>
          <w:tcPr>
            <w:tcW w:w="810" w:type="dxa"/>
          </w:tcPr>
          <w:p w:rsidR="009E21CD" w:rsidRPr="004D0E9B" w:rsidRDefault="009E21CD" w:rsidP="00343532">
            <w:pPr>
              <w:ind w:firstLineChars="100" w:firstLine="240"/>
              <w:rPr>
                <w:rFonts w:ascii="Arial" w:hAnsi="Arial" w:cs="Arial"/>
              </w:rPr>
            </w:pPr>
            <w:r w:rsidRPr="004D0E9B">
              <w:rPr>
                <w:rFonts w:ascii="Arial" w:hAnsi="Arial" w:cs="Arial"/>
              </w:rPr>
              <w:t>2</w:t>
            </w:r>
          </w:p>
        </w:tc>
        <w:tc>
          <w:tcPr>
            <w:tcW w:w="3330" w:type="dxa"/>
            <w:shd w:val="clear" w:color="auto" w:fill="auto"/>
            <w:noWrap/>
            <w:hideMark/>
          </w:tcPr>
          <w:p w:rsidR="009E21CD" w:rsidRPr="004D0E9B" w:rsidRDefault="009E21CD" w:rsidP="00343532">
            <w:pPr>
              <w:ind w:firstLineChars="32" w:firstLine="77"/>
              <w:rPr>
                <w:rFonts w:ascii="Arial" w:hAnsi="Arial" w:cs="Arial"/>
              </w:rPr>
            </w:pPr>
            <w:proofErr w:type="spellStart"/>
            <w:r w:rsidRPr="004D0E9B">
              <w:rPr>
                <w:rFonts w:ascii="Arial" w:hAnsi="Arial" w:cs="Arial"/>
              </w:rPr>
              <w:t>Bijapur</w:t>
            </w:r>
            <w:proofErr w:type="spellEnd"/>
          </w:p>
        </w:tc>
        <w:tc>
          <w:tcPr>
            <w:tcW w:w="3330" w:type="dxa"/>
            <w:shd w:val="clear" w:color="auto" w:fill="auto"/>
            <w:noWrap/>
            <w:hideMark/>
          </w:tcPr>
          <w:p w:rsidR="009E21CD" w:rsidRPr="004D0E9B" w:rsidRDefault="009E21CD" w:rsidP="00343532">
            <w:pPr>
              <w:jc w:val="center"/>
              <w:rPr>
                <w:rFonts w:ascii="Arial" w:hAnsi="Arial" w:cs="Arial"/>
              </w:rPr>
            </w:pPr>
            <w:r w:rsidRPr="004D0E9B">
              <w:rPr>
                <w:rFonts w:ascii="Arial" w:hAnsi="Arial" w:cs="Arial"/>
              </w:rPr>
              <w:t>1</w:t>
            </w:r>
          </w:p>
        </w:tc>
      </w:tr>
      <w:tr w:rsidR="009E21CD" w:rsidRPr="004D0E9B" w:rsidTr="00343532">
        <w:trPr>
          <w:trHeight w:val="300"/>
        </w:trPr>
        <w:tc>
          <w:tcPr>
            <w:tcW w:w="810" w:type="dxa"/>
          </w:tcPr>
          <w:p w:rsidR="009E21CD" w:rsidRPr="004D0E9B" w:rsidRDefault="009E21CD" w:rsidP="00343532">
            <w:pPr>
              <w:ind w:firstLineChars="100" w:firstLine="240"/>
              <w:rPr>
                <w:rFonts w:ascii="Arial" w:hAnsi="Arial" w:cs="Arial"/>
              </w:rPr>
            </w:pPr>
            <w:r w:rsidRPr="004D0E9B">
              <w:rPr>
                <w:rFonts w:ascii="Arial" w:hAnsi="Arial" w:cs="Arial"/>
              </w:rPr>
              <w:t>3</w:t>
            </w:r>
          </w:p>
        </w:tc>
        <w:tc>
          <w:tcPr>
            <w:tcW w:w="3330" w:type="dxa"/>
            <w:shd w:val="clear" w:color="auto" w:fill="auto"/>
            <w:noWrap/>
            <w:hideMark/>
          </w:tcPr>
          <w:p w:rsidR="009E21CD" w:rsidRPr="004D0E9B" w:rsidRDefault="009E21CD" w:rsidP="00343532">
            <w:pPr>
              <w:ind w:firstLineChars="32" w:firstLine="77"/>
              <w:rPr>
                <w:rFonts w:ascii="Arial" w:hAnsi="Arial" w:cs="Arial"/>
              </w:rPr>
            </w:pPr>
            <w:proofErr w:type="spellStart"/>
            <w:r w:rsidRPr="004D0E9B">
              <w:rPr>
                <w:rFonts w:ascii="Arial" w:hAnsi="Arial" w:cs="Arial"/>
              </w:rPr>
              <w:t>Sarguja</w:t>
            </w:r>
            <w:proofErr w:type="spellEnd"/>
          </w:p>
        </w:tc>
        <w:tc>
          <w:tcPr>
            <w:tcW w:w="3330" w:type="dxa"/>
            <w:shd w:val="clear" w:color="auto" w:fill="auto"/>
            <w:noWrap/>
            <w:hideMark/>
          </w:tcPr>
          <w:p w:rsidR="009E21CD" w:rsidRPr="004D0E9B" w:rsidRDefault="009E21CD" w:rsidP="00343532">
            <w:pPr>
              <w:jc w:val="center"/>
              <w:rPr>
                <w:rFonts w:ascii="Arial" w:hAnsi="Arial" w:cs="Arial"/>
              </w:rPr>
            </w:pPr>
            <w:r w:rsidRPr="004D0E9B">
              <w:rPr>
                <w:rFonts w:ascii="Arial" w:hAnsi="Arial" w:cs="Arial"/>
              </w:rPr>
              <w:t>1</w:t>
            </w:r>
          </w:p>
        </w:tc>
      </w:tr>
      <w:tr w:rsidR="009E21CD" w:rsidRPr="004D0E9B" w:rsidTr="00343532">
        <w:trPr>
          <w:trHeight w:val="300"/>
        </w:trPr>
        <w:tc>
          <w:tcPr>
            <w:tcW w:w="810" w:type="dxa"/>
          </w:tcPr>
          <w:p w:rsidR="009E21CD" w:rsidRPr="004D0E9B" w:rsidRDefault="009E21CD" w:rsidP="00343532">
            <w:pPr>
              <w:ind w:firstLineChars="100" w:firstLine="240"/>
              <w:rPr>
                <w:rFonts w:ascii="Arial" w:hAnsi="Arial" w:cs="Arial"/>
              </w:rPr>
            </w:pPr>
            <w:r w:rsidRPr="004D0E9B">
              <w:rPr>
                <w:rFonts w:ascii="Arial" w:hAnsi="Arial" w:cs="Arial"/>
              </w:rPr>
              <w:t>4</w:t>
            </w:r>
          </w:p>
        </w:tc>
        <w:tc>
          <w:tcPr>
            <w:tcW w:w="3330" w:type="dxa"/>
            <w:shd w:val="clear" w:color="auto" w:fill="auto"/>
            <w:noWrap/>
            <w:hideMark/>
          </w:tcPr>
          <w:p w:rsidR="009E21CD" w:rsidRPr="004D0E9B" w:rsidRDefault="009E21CD" w:rsidP="00343532">
            <w:pPr>
              <w:ind w:firstLineChars="32" w:firstLine="77"/>
              <w:rPr>
                <w:rFonts w:ascii="Arial" w:hAnsi="Arial" w:cs="Arial"/>
              </w:rPr>
            </w:pPr>
            <w:proofErr w:type="spellStart"/>
            <w:r w:rsidRPr="004D0E9B">
              <w:rPr>
                <w:rFonts w:ascii="Arial" w:hAnsi="Arial" w:cs="Arial"/>
              </w:rPr>
              <w:t>Dantewada</w:t>
            </w:r>
            <w:proofErr w:type="spellEnd"/>
          </w:p>
        </w:tc>
        <w:tc>
          <w:tcPr>
            <w:tcW w:w="3330" w:type="dxa"/>
            <w:shd w:val="clear" w:color="auto" w:fill="auto"/>
            <w:noWrap/>
            <w:hideMark/>
          </w:tcPr>
          <w:p w:rsidR="009E21CD" w:rsidRPr="004D0E9B" w:rsidRDefault="009E21CD" w:rsidP="00343532">
            <w:pPr>
              <w:jc w:val="center"/>
              <w:rPr>
                <w:rFonts w:ascii="Arial" w:hAnsi="Arial" w:cs="Arial"/>
              </w:rPr>
            </w:pPr>
            <w:r w:rsidRPr="004D0E9B">
              <w:rPr>
                <w:rFonts w:ascii="Arial" w:hAnsi="Arial" w:cs="Arial"/>
              </w:rPr>
              <w:t>1</w:t>
            </w:r>
          </w:p>
        </w:tc>
      </w:tr>
      <w:tr w:rsidR="009E21CD" w:rsidRPr="004D0E9B" w:rsidTr="00343532">
        <w:trPr>
          <w:trHeight w:val="300"/>
        </w:trPr>
        <w:tc>
          <w:tcPr>
            <w:tcW w:w="810" w:type="dxa"/>
          </w:tcPr>
          <w:p w:rsidR="009E21CD" w:rsidRPr="004D0E9B" w:rsidRDefault="009E21CD" w:rsidP="00343532">
            <w:pPr>
              <w:ind w:firstLineChars="100" w:firstLine="240"/>
              <w:rPr>
                <w:rFonts w:ascii="Arial" w:hAnsi="Arial" w:cs="Arial"/>
              </w:rPr>
            </w:pPr>
            <w:r w:rsidRPr="004D0E9B">
              <w:rPr>
                <w:rFonts w:ascii="Arial" w:hAnsi="Arial" w:cs="Arial"/>
              </w:rPr>
              <w:t>5</w:t>
            </w:r>
          </w:p>
        </w:tc>
        <w:tc>
          <w:tcPr>
            <w:tcW w:w="3330" w:type="dxa"/>
            <w:shd w:val="clear" w:color="auto" w:fill="auto"/>
            <w:noWrap/>
            <w:hideMark/>
          </w:tcPr>
          <w:p w:rsidR="009E21CD" w:rsidRPr="004D0E9B" w:rsidRDefault="009E21CD" w:rsidP="00343532">
            <w:pPr>
              <w:ind w:firstLineChars="32" w:firstLine="77"/>
              <w:rPr>
                <w:rFonts w:ascii="Arial" w:hAnsi="Arial" w:cs="Arial"/>
              </w:rPr>
            </w:pPr>
            <w:proofErr w:type="spellStart"/>
            <w:r w:rsidRPr="004D0E9B">
              <w:rPr>
                <w:rFonts w:ascii="Arial" w:hAnsi="Arial" w:cs="Arial"/>
              </w:rPr>
              <w:t>Jashpur</w:t>
            </w:r>
            <w:proofErr w:type="spellEnd"/>
          </w:p>
        </w:tc>
        <w:tc>
          <w:tcPr>
            <w:tcW w:w="3330" w:type="dxa"/>
            <w:shd w:val="clear" w:color="auto" w:fill="auto"/>
            <w:noWrap/>
            <w:hideMark/>
          </w:tcPr>
          <w:p w:rsidR="009E21CD" w:rsidRPr="004D0E9B" w:rsidRDefault="009E21CD" w:rsidP="00343532">
            <w:pPr>
              <w:jc w:val="center"/>
              <w:rPr>
                <w:rFonts w:ascii="Arial" w:hAnsi="Arial" w:cs="Arial"/>
              </w:rPr>
            </w:pPr>
            <w:r w:rsidRPr="004D0E9B">
              <w:rPr>
                <w:rFonts w:ascii="Arial" w:hAnsi="Arial" w:cs="Arial"/>
              </w:rPr>
              <w:t>1</w:t>
            </w:r>
          </w:p>
        </w:tc>
      </w:tr>
      <w:tr w:rsidR="009E21CD" w:rsidRPr="004D0E9B" w:rsidTr="00343532">
        <w:trPr>
          <w:trHeight w:val="300"/>
        </w:trPr>
        <w:tc>
          <w:tcPr>
            <w:tcW w:w="810" w:type="dxa"/>
          </w:tcPr>
          <w:p w:rsidR="009E21CD" w:rsidRPr="004D0E9B" w:rsidRDefault="009E21CD" w:rsidP="00343532">
            <w:pPr>
              <w:ind w:firstLineChars="100" w:firstLine="240"/>
              <w:rPr>
                <w:rFonts w:ascii="Arial" w:hAnsi="Arial" w:cs="Arial"/>
              </w:rPr>
            </w:pPr>
            <w:r w:rsidRPr="004D0E9B">
              <w:rPr>
                <w:rFonts w:ascii="Arial" w:hAnsi="Arial" w:cs="Arial"/>
              </w:rPr>
              <w:t>6</w:t>
            </w:r>
          </w:p>
        </w:tc>
        <w:tc>
          <w:tcPr>
            <w:tcW w:w="3330" w:type="dxa"/>
            <w:shd w:val="clear" w:color="auto" w:fill="auto"/>
            <w:noWrap/>
          </w:tcPr>
          <w:p w:rsidR="009E21CD" w:rsidRPr="004D0E9B" w:rsidRDefault="009E21CD" w:rsidP="00343532">
            <w:pPr>
              <w:ind w:firstLineChars="32" w:firstLine="77"/>
              <w:rPr>
                <w:rFonts w:ascii="Arial" w:hAnsi="Arial" w:cs="Arial"/>
              </w:rPr>
            </w:pPr>
            <w:proofErr w:type="spellStart"/>
            <w:r w:rsidRPr="004D0E9B">
              <w:rPr>
                <w:rFonts w:ascii="Arial" w:hAnsi="Arial" w:cs="Arial"/>
              </w:rPr>
              <w:t>Bilaspur</w:t>
            </w:r>
            <w:proofErr w:type="spellEnd"/>
          </w:p>
        </w:tc>
        <w:tc>
          <w:tcPr>
            <w:tcW w:w="3330" w:type="dxa"/>
            <w:shd w:val="clear" w:color="auto" w:fill="auto"/>
            <w:noWrap/>
          </w:tcPr>
          <w:p w:rsidR="009E21CD" w:rsidRPr="004D0E9B" w:rsidRDefault="009E21CD" w:rsidP="00343532">
            <w:pPr>
              <w:jc w:val="center"/>
              <w:rPr>
                <w:rFonts w:ascii="Arial" w:hAnsi="Arial" w:cs="Arial"/>
              </w:rPr>
            </w:pPr>
            <w:r w:rsidRPr="004D0E9B">
              <w:rPr>
                <w:rFonts w:ascii="Arial" w:hAnsi="Arial" w:cs="Arial"/>
              </w:rPr>
              <w:t>1</w:t>
            </w:r>
          </w:p>
        </w:tc>
      </w:tr>
      <w:tr w:rsidR="009E21CD" w:rsidRPr="004D0E9B" w:rsidTr="00343532">
        <w:trPr>
          <w:trHeight w:val="116"/>
        </w:trPr>
        <w:tc>
          <w:tcPr>
            <w:tcW w:w="810" w:type="dxa"/>
          </w:tcPr>
          <w:p w:rsidR="009E21CD" w:rsidRPr="004D0E9B" w:rsidRDefault="009E21CD" w:rsidP="00343532">
            <w:pPr>
              <w:ind w:firstLineChars="100" w:firstLine="240"/>
              <w:rPr>
                <w:rFonts w:ascii="Arial" w:hAnsi="Arial" w:cs="Arial"/>
              </w:rPr>
            </w:pPr>
          </w:p>
        </w:tc>
        <w:tc>
          <w:tcPr>
            <w:tcW w:w="3330" w:type="dxa"/>
            <w:shd w:val="clear" w:color="auto" w:fill="auto"/>
            <w:noWrap/>
          </w:tcPr>
          <w:p w:rsidR="009E21CD" w:rsidRPr="004D0E9B" w:rsidRDefault="009E21CD" w:rsidP="00343532">
            <w:pPr>
              <w:ind w:firstLineChars="100" w:firstLine="240"/>
              <w:jc w:val="right"/>
              <w:rPr>
                <w:rFonts w:ascii="Arial" w:hAnsi="Arial" w:cs="Arial"/>
              </w:rPr>
            </w:pPr>
            <w:r w:rsidRPr="004D0E9B">
              <w:rPr>
                <w:rFonts w:ascii="Arial" w:hAnsi="Arial" w:cs="Arial"/>
              </w:rPr>
              <w:t>Total</w:t>
            </w:r>
          </w:p>
        </w:tc>
        <w:tc>
          <w:tcPr>
            <w:tcW w:w="3330" w:type="dxa"/>
            <w:shd w:val="clear" w:color="auto" w:fill="auto"/>
            <w:noWrap/>
          </w:tcPr>
          <w:p w:rsidR="009E21CD" w:rsidRPr="004D0E9B" w:rsidRDefault="00E854F7" w:rsidP="00343532">
            <w:pPr>
              <w:jc w:val="center"/>
              <w:rPr>
                <w:rFonts w:ascii="Arial" w:hAnsi="Arial" w:cs="Arial"/>
              </w:rPr>
            </w:pPr>
            <w:r w:rsidRPr="004D0E9B">
              <w:rPr>
                <w:rFonts w:ascii="Arial" w:hAnsi="Arial" w:cs="Arial"/>
              </w:rPr>
              <w:t>12</w:t>
            </w:r>
          </w:p>
        </w:tc>
      </w:tr>
      <w:bookmarkEnd w:id="2"/>
    </w:tbl>
    <w:p w:rsidR="00D90861" w:rsidRPr="004D0E9B" w:rsidRDefault="00D90861" w:rsidP="00D90861">
      <w:pPr>
        <w:pStyle w:val="ListParagraph"/>
        <w:ind w:left="630"/>
        <w:contextualSpacing/>
        <w:rPr>
          <w:rFonts w:ascii="Arial" w:hAnsi="Arial" w:cs="Arial"/>
          <w:sz w:val="22"/>
        </w:rPr>
      </w:pPr>
    </w:p>
    <w:p w:rsidR="00D90861" w:rsidRPr="004D0E9B" w:rsidRDefault="00D90861" w:rsidP="00D90861">
      <w:pPr>
        <w:pStyle w:val="ListParagraph"/>
        <w:numPr>
          <w:ilvl w:val="1"/>
          <w:numId w:val="26"/>
        </w:numPr>
        <w:ind w:left="900" w:hanging="540"/>
        <w:contextualSpacing/>
        <w:jc w:val="both"/>
        <w:rPr>
          <w:rFonts w:ascii="Arial" w:hAnsi="Arial" w:cs="Arial"/>
          <w:sz w:val="22"/>
        </w:rPr>
      </w:pPr>
      <w:r w:rsidRPr="004D0E9B">
        <w:rPr>
          <w:rFonts w:ascii="Arial" w:hAnsi="Arial" w:cs="Arial"/>
          <w:sz w:val="22"/>
        </w:rPr>
        <w:t>SAMS intends to engage Vehicle Providing Agencies to make available Vehicles as and when needed by Technical Consultants. The brief Scope of Service is given below:</w:t>
      </w:r>
    </w:p>
    <w:p w:rsidR="00D90861" w:rsidRPr="004D0E9B" w:rsidRDefault="00D90861" w:rsidP="00D90861">
      <w:pPr>
        <w:contextualSpacing/>
        <w:rPr>
          <w:rFonts w:ascii="Arial" w:hAnsi="Arial" w:cs="Arial"/>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Standards of Vehicle:</w:t>
      </w:r>
    </w:p>
    <w:p w:rsidR="00D90861" w:rsidRPr="004D0E9B" w:rsidRDefault="00D90861" w:rsidP="00D90861">
      <w:pPr>
        <w:pStyle w:val="Body"/>
        <w:spacing w:after="0" w:line="240" w:lineRule="auto"/>
        <w:rPr>
          <w:rFonts w:ascii="Arial" w:hAnsi="Arial" w:cs="Arial"/>
        </w:rPr>
      </w:pPr>
    </w:p>
    <w:p w:rsidR="00D90861" w:rsidRPr="004D0E9B" w:rsidRDefault="00D90861" w:rsidP="00D90861">
      <w:pPr>
        <w:pStyle w:val="ListParagraph"/>
        <w:numPr>
          <w:ilvl w:val="1"/>
          <w:numId w:val="26"/>
        </w:numPr>
        <w:ind w:left="900" w:hanging="540"/>
        <w:contextualSpacing/>
        <w:jc w:val="both"/>
        <w:rPr>
          <w:rFonts w:ascii="Arial" w:hAnsi="Arial" w:cs="Arial"/>
          <w:sz w:val="22"/>
        </w:rPr>
      </w:pPr>
      <w:r w:rsidRPr="004D0E9B">
        <w:rPr>
          <w:rFonts w:ascii="Arial" w:hAnsi="Arial" w:cs="Arial"/>
          <w:sz w:val="22"/>
        </w:rPr>
        <w:t xml:space="preserve">The Vendor will provide standard vehicles for use by Technical Consultants, based in various locations in the State. </w:t>
      </w:r>
    </w:p>
    <w:p w:rsidR="00D90861" w:rsidRPr="004D0E9B" w:rsidRDefault="00D90861" w:rsidP="00D90861">
      <w:pPr>
        <w:pStyle w:val="ListParagraph"/>
        <w:numPr>
          <w:ilvl w:val="1"/>
          <w:numId w:val="26"/>
        </w:numPr>
        <w:ind w:left="900" w:hanging="540"/>
        <w:contextualSpacing/>
        <w:jc w:val="both"/>
        <w:rPr>
          <w:rFonts w:ascii="Arial" w:hAnsi="Arial" w:cs="Arial"/>
          <w:sz w:val="22"/>
        </w:rPr>
      </w:pPr>
      <w:r w:rsidRPr="004D0E9B">
        <w:rPr>
          <w:rFonts w:ascii="Arial" w:hAnsi="Arial" w:cs="Arial"/>
          <w:sz w:val="22"/>
        </w:rPr>
        <w:t xml:space="preserve">The Client’s designated authorizing officer will intimate the number of vehicles required in various locations in advance to the </w:t>
      </w:r>
      <w:r w:rsidRPr="004D0E9B">
        <w:rPr>
          <w:rFonts w:ascii="Arial" w:hAnsi="Arial" w:cs="Arial"/>
          <w:bCs/>
          <w:sz w:val="22"/>
        </w:rPr>
        <w:t>Vendor,</w:t>
      </w:r>
      <w:r w:rsidRPr="004D0E9B">
        <w:rPr>
          <w:rFonts w:ascii="Arial" w:hAnsi="Arial" w:cs="Arial"/>
          <w:sz w:val="22"/>
        </w:rPr>
        <w:t xml:space="preserve"> who will arrange the same to the Technical Consultant.</w:t>
      </w:r>
    </w:p>
    <w:p w:rsidR="00D90861" w:rsidRPr="004D0E9B" w:rsidRDefault="00D90861" w:rsidP="00D90861">
      <w:pPr>
        <w:pStyle w:val="ListParagraph"/>
        <w:numPr>
          <w:ilvl w:val="1"/>
          <w:numId w:val="26"/>
        </w:numPr>
        <w:ind w:left="900" w:hanging="540"/>
        <w:contextualSpacing/>
        <w:jc w:val="both"/>
        <w:rPr>
          <w:rFonts w:ascii="Arial" w:hAnsi="Arial" w:cs="Arial"/>
          <w:sz w:val="22"/>
        </w:rPr>
      </w:pPr>
      <w:r w:rsidRPr="004D0E9B">
        <w:rPr>
          <w:rFonts w:ascii="Arial" w:hAnsi="Arial" w:cs="Arial"/>
          <w:bCs/>
          <w:sz w:val="22"/>
        </w:rPr>
        <w:t>Vendor</w:t>
      </w:r>
      <w:r w:rsidRPr="004D0E9B">
        <w:rPr>
          <w:rFonts w:ascii="Arial" w:hAnsi="Arial" w:cs="Arial"/>
          <w:sz w:val="22"/>
        </w:rPr>
        <w:t xml:space="preserve"> will ensure the vehicle is equipped with adequate safety measures and standard equipment.</w:t>
      </w:r>
    </w:p>
    <w:p w:rsidR="00D90861" w:rsidRPr="004D0E9B" w:rsidRDefault="00D90861" w:rsidP="00D90861">
      <w:pPr>
        <w:pStyle w:val="ListParagraph"/>
        <w:numPr>
          <w:ilvl w:val="1"/>
          <w:numId w:val="26"/>
        </w:numPr>
        <w:ind w:left="900" w:hanging="540"/>
        <w:contextualSpacing/>
        <w:jc w:val="both"/>
        <w:rPr>
          <w:rFonts w:ascii="Arial" w:hAnsi="Arial" w:cs="Arial"/>
          <w:sz w:val="22"/>
        </w:rPr>
      </w:pPr>
      <w:r w:rsidRPr="004D0E9B">
        <w:rPr>
          <w:rFonts w:ascii="Arial" w:hAnsi="Arial" w:cs="Arial"/>
          <w:sz w:val="22"/>
        </w:rPr>
        <w:t xml:space="preserve">The Client may add, alter or modify travel </w:t>
      </w:r>
      <w:proofErr w:type="gramStart"/>
      <w:r w:rsidRPr="004D0E9B">
        <w:rPr>
          <w:rFonts w:ascii="Arial" w:hAnsi="Arial" w:cs="Arial"/>
          <w:sz w:val="22"/>
        </w:rPr>
        <w:t>timings or route</w:t>
      </w:r>
      <w:proofErr w:type="gramEnd"/>
      <w:r w:rsidRPr="004D0E9B">
        <w:rPr>
          <w:rFonts w:ascii="Arial" w:hAnsi="Arial" w:cs="Arial"/>
          <w:sz w:val="22"/>
        </w:rPr>
        <w:t xml:space="preserve"> or number of trips as per necessity. Vendor shall run the vehicle for the </w:t>
      </w:r>
      <w:r w:rsidR="00DC102F" w:rsidRPr="004D0E9B">
        <w:rPr>
          <w:rFonts w:ascii="Arial" w:hAnsi="Arial" w:cs="Arial"/>
          <w:sz w:val="22"/>
        </w:rPr>
        <w:t>above-mentioned</w:t>
      </w:r>
      <w:r w:rsidRPr="004D0E9B">
        <w:rPr>
          <w:rFonts w:ascii="Arial" w:hAnsi="Arial" w:cs="Arial"/>
          <w:sz w:val="22"/>
        </w:rPr>
        <w:t xml:space="preserve"> purpose only or, otherwise as directed by the Technical Consultant.</w:t>
      </w:r>
    </w:p>
    <w:p w:rsidR="00D90861" w:rsidRPr="004D0E9B" w:rsidRDefault="00D90861" w:rsidP="00D90861">
      <w:pPr>
        <w:pStyle w:val="ListParagraph"/>
        <w:numPr>
          <w:ilvl w:val="1"/>
          <w:numId w:val="26"/>
        </w:numPr>
        <w:ind w:left="900" w:hanging="540"/>
        <w:contextualSpacing/>
        <w:jc w:val="both"/>
        <w:rPr>
          <w:rFonts w:ascii="Arial" w:hAnsi="Arial" w:cs="Arial"/>
          <w:sz w:val="22"/>
        </w:rPr>
      </w:pPr>
      <w:r w:rsidRPr="004D0E9B">
        <w:rPr>
          <w:rFonts w:ascii="Arial" w:hAnsi="Arial" w:cs="Arial"/>
          <w:sz w:val="22"/>
        </w:rPr>
        <w:t xml:space="preserve">All vehicles </w:t>
      </w:r>
      <w:proofErr w:type="gramStart"/>
      <w:r w:rsidRPr="004D0E9B">
        <w:rPr>
          <w:rFonts w:ascii="Arial" w:hAnsi="Arial" w:cs="Arial"/>
          <w:sz w:val="22"/>
        </w:rPr>
        <w:t>must be enabled</w:t>
      </w:r>
      <w:proofErr w:type="gramEnd"/>
      <w:r w:rsidRPr="004D0E9B">
        <w:rPr>
          <w:rFonts w:ascii="Arial" w:hAnsi="Arial" w:cs="Arial"/>
          <w:sz w:val="22"/>
        </w:rPr>
        <w:t xml:space="preserve"> with latest Global Positioning System (GPS) equipment and other safety instruments like fire extinguisher, hammer, etc.</w:t>
      </w:r>
    </w:p>
    <w:p w:rsidR="00D90861" w:rsidRPr="004D0E9B" w:rsidRDefault="00D90861" w:rsidP="00D90861">
      <w:pPr>
        <w:pStyle w:val="Body"/>
        <w:spacing w:after="0" w:line="240" w:lineRule="auto"/>
        <w:rPr>
          <w:rFonts w:ascii="Arial" w:hAnsi="Arial" w:cs="Arial"/>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Service Fee:</w:t>
      </w:r>
    </w:p>
    <w:p w:rsidR="00D90861" w:rsidRPr="004D0E9B" w:rsidRDefault="00D90861" w:rsidP="00D90861">
      <w:pPr>
        <w:pBdr>
          <w:top w:val="nil"/>
          <w:left w:val="nil"/>
          <w:bottom w:val="nil"/>
          <w:right w:val="nil"/>
          <w:between w:val="nil"/>
          <w:bar w:val="nil"/>
        </w:pBdr>
        <w:rPr>
          <w:rFonts w:ascii="Arial" w:hAnsi="Arial" w:cs="Arial"/>
        </w:rPr>
      </w:pPr>
    </w:p>
    <w:p w:rsidR="00D90861" w:rsidRPr="004D0E9B"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4D0E9B">
        <w:rPr>
          <w:rFonts w:ascii="Arial" w:hAnsi="Arial" w:cs="Arial"/>
          <w:sz w:val="22"/>
        </w:rPr>
        <w:t xml:space="preserve">A copy of the Vehicle Log </w:t>
      </w:r>
      <w:proofErr w:type="gramStart"/>
      <w:r w:rsidRPr="004D0E9B">
        <w:rPr>
          <w:rFonts w:ascii="Arial" w:hAnsi="Arial" w:cs="Arial"/>
          <w:sz w:val="22"/>
        </w:rPr>
        <w:t>shall be appended</w:t>
      </w:r>
      <w:proofErr w:type="gramEnd"/>
      <w:r w:rsidRPr="004D0E9B">
        <w:rPr>
          <w:rFonts w:ascii="Arial" w:hAnsi="Arial" w:cs="Arial"/>
          <w:sz w:val="22"/>
        </w:rPr>
        <w:t xml:space="preserve"> by the Vendor to the bills submitted to Client’s State Office for each journey. A copy of the Registration Certificate and Insurance Policy of the vehicle </w:t>
      </w:r>
      <w:proofErr w:type="gramStart"/>
      <w:r w:rsidRPr="004D0E9B">
        <w:rPr>
          <w:rFonts w:ascii="Arial" w:hAnsi="Arial" w:cs="Arial"/>
          <w:sz w:val="22"/>
        </w:rPr>
        <w:t>provided,</w:t>
      </w:r>
      <w:proofErr w:type="gramEnd"/>
      <w:r w:rsidRPr="004D0E9B">
        <w:rPr>
          <w:rFonts w:ascii="Arial" w:hAnsi="Arial" w:cs="Arial"/>
          <w:sz w:val="22"/>
        </w:rPr>
        <w:t xml:space="preserve"> shall also be appended.</w:t>
      </w:r>
    </w:p>
    <w:p w:rsidR="00D90861" w:rsidRPr="004D0E9B"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proofErr w:type="gramStart"/>
      <w:r w:rsidRPr="004D0E9B">
        <w:rPr>
          <w:rFonts w:ascii="Arial" w:hAnsi="Arial" w:cs="Arial"/>
          <w:sz w:val="22"/>
        </w:rPr>
        <w:t>All the invoices shall be raised by Vendor</w:t>
      </w:r>
      <w:proofErr w:type="gramEnd"/>
      <w:r w:rsidRPr="004D0E9B">
        <w:rPr>
          <w:rFonts w:ascii="Arial" w:hAnsi="Arial" w:cs="Arial"/>
          <w:sz w:val="22"/>
        </w:rPr>
        <w:t xml:space="preserve"> on or before 7th day of every subsequent month, and Client shall pay all the undisputed invoice within 30 days of receiving such invoice from the Vendor or within 7 days of receiving payments from its Client, whichever is later. The Client shall ordinarily make payment by bank transfer.</w:t>
      </w:r>
    </w:p>
    <w:p w:rsidR="00D90861" w:rsidRPr="004D0E9B"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4D0E9B">
        <w:rPr>
          <w:rFonts w:ascii="Arial" w:hAnsi="Arial" w:cs="Arial"/>
          <w:sz w:val="22"/>
        </w:rPr>
        <w:t>The Toll Tax / Parking Fee shall be paid by the Client as per actual and upon production of payment receipt.</w:t>
      </w:r>
    </w:p>
    <w:p w:rsidR="00D90861" w:rsidRPr="004D0E9B" w:rsidRDefault="00D90861" w:rsidP="00D90861">
      <w:pPr>
        <w:pBdr>
          <w:top w:val="nil"/>
          <w:left w:val="nil"/>
          <w:bottom w:val="nil"/>
          <w:right w:val="nil"/>
          <w:between w:val="nil"/>
          <w:bar w:val="nil"/>
        </w:pBdr>
        <w:ind w:left="450"/>
        <w:rPr>
          <w:rFonts w:ascii="Arial" w:hAnsi="Arial" w:cs="Arial"/>
        </w:rPr>
      </w:pPr>
    </w:p>
    <w:p w:rsidR="00D90861" w:rsidRPr="004D0E9B" w:rsidRDefault="00D90861" w:rsidP="00D90861">
      <w:pPr>
        <w:pStyle w:val="ListParagraph"/>
        <w:pBdr>
          <w:top w:val="nil"/>
          <w:left w:val="nil"/>
          <w:bottom w:val="nil"/>
          <w:right w:val="nil"/>
          <w:between w:val="nil"/>
          <w:bar w:val="nil"/>
        </w:pBdr>
        <w:ind w:left="900"/>
        <w:rPr>
          <w:rFonts w:ascii="Arial" w:hAnsi="Arial" w:cs="Arial"/>
          <w:sz w:val="22"/>
        </w:rPr>
      </w:pPr>
    </w:p>
    <w:p w:rsidR="00D90861" w:rsidRPr="004D0E9B" w:rsidRDefault="00D90861" w:rsidP="00D90861">
      <w:pPr>
        <w:pStyle w:val="ListParagraph"/>
        <w:pBdr>
          <w:top w:val="nil"/>
          <w:left w:val="nil"/>
          <w:bottom w:val="nil"/>
          <w:right w:val="nil"/>
          <w:between w:val="nil"/>
          <w:bar w:val="nil"/>
        </w:pBdr>
        <w:ind w:left="900"/>
        <w:rPr>
          <w:rFonts w:ascii="Arial" w:hAnsi="Arial" w:cs="Arial"/>
          <w:sz w:val="22"/>
        </w:rPr>
      </w:pPr>
    </w:p>
    <w:p w:rsidR="00D90861" w:rsidRPr="004D0E9B" w:rsidRDefault="00D90861" w:rsidP="00D90861">
      <w:pPr>
        <w:pStyle w:val="ListParagraph"/>
        <w:pBdr>
          <w:top w:val="nil"/>
          <w:left w:val="nil"/>
          <w:bottom w:val="nil"/>
          <w:right w:val="nil"/>
          <w:between w:val="nil"/>
          <w:bar w:val="nil"/>
        </w:pBdr>
        <w:ind w:left="900"/>
        <w:rPr>
          <w:rFonts w:ascii="Arial" w:hAnsi="Arial" w:cs="Arial"/>
          <w:sz w:val="22"/>
        </w:rPr>
      </w:pPr>
    </w:p>
    <w:p w:rsidR="00D90861" w:rsidRPr="004D0E9B" w:rsidRDefault="00D90861" w:rsidP="00D90861">
      <w:pPr>
        <w:pStyle w:val="ListParagraph"/>
        <w:pBdr>
          <w:top w:val="nil"/>
          <w:left w:val="nil"/>
          <w:bottom w:val="nil"/>
          <w:right w:val="nil"/>
          <w:between w:val="nil"/>
          <w:bar w:val="nil"/>
        </w:pBdr>
        <w:ind w:left="900"/>
        <w:rPr>
          <w:rFonts w:ascii="Arial" w:hAnsi="Arial" w:cs="Arial"/>
          <w:sz w:val="22"/>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Driver:</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Vendor will provide well trained, experienced and technically qualified professional drivers with valid all India license with each vehicle.</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Vendor will verify the antecedent of the Driver and certify the same to the Client.</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Vendor will provide a mobile phone to the Driver.</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The Driver shall arrange accommodation and food on his own and will not hold the Technical Consultant responsible for his personal maintenance and any liability that may arise during travel.</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 xml:space="preserve">The Driver shall maintain </w:t>
      </w:r>
      <w:proofErr w:type="gramStart"/>
      <w:r w:rsidRPr="004D0E9B">
        <w:rPr>
          <w:rFonts w:ascii="Arial" w:hAnsi="Arial" w:cs="Arial"/>
          <w:sz w:val="22"/>
        </w:rPr>
        <w:t>a detailed Vehicle Log providing details</w:t>
      </w:r>
      <w:proofErr w:type="gramEnd"/>
      <w:r w:rsidRPr="004D0E9B">
        <w:rPr>
          <w:rFonts w:ascii="Arial" w:hAnsi="Arial" w:cs="Arial"/>
          <w:sz w:val="22"/>
        </w:rPr>
        <w:t xml:space="preserve"> of the route followed and all halts made. Satisfaction with and/or comments on timeliness and other service attributes by the Technical Consultant shall be a part of the log or duty slip.</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The Driver should have knowledge of basic technical training in car maintenance.</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At all times drivers are physically fit and free from any disease, injury or illness contagious or otherwise and shall always carry proper identification as provided by the Vendor.</w:t>
      </w:r>
    </w:p>
    <w:p w:rsidR="00D90861" w:rsidRPr="004D0E9B"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4D0E9B">
        <w:rPr>
          <w:rFonts w:ascii="Arial" w:hAnsi="Arial" w:cs="Arial"/>
          <w:sz w:val="22"/>
        </w:rPr>
        <w:t>Drivers shall maintain proper hygiene in the vehicle and observe good conduct, behavior and discipline, along with customer etiquette.</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ListParagraph"/>
        <w:numPr>
          <w:ilvl w:val="0"/>
          <w:numId w:val="26"/>
        </w:numPr>
        <w:jc w:val="both"/>
        <w:rPr>
          <w:rFonts w:ascii="Arial" w:eastAsia="Arial Unicode MS" w:hAnsi="Arial" w:cs="Arial"/>
          <w:color w:val="000000"/>
          <w:sz w:val="22"/>
          <w:u w:color="000000"/>
          <w:bdr w:val="nil"/>
        </w:rPr>
      </w:pPr>
      <w:r w:rsidRPr="004D0E9B">
        <w:rPr>
          <w:rFonts w:ascii="Arial" w:hAnsi="Arial" w:cs="Arial"/>
          <w:b/>
          <w:bCs/>
          <w:sz w:val="22"/>
        </w:rPr>
        <w:t>Vendor’s Responsibilities:</w:t>
      </w:r>
      <w:r w:rsidRPr="004D0E9B">
        <w:rPr>
          <w:rFonts w:ascii="Arial" w:eastAsia="Arial Unicode MS" w:hAnsi="Arial" w:cs="Arial"/>
          <w:color w:val="000000"/>
          <w:sz w:val="22"/>
          <w:u w:color="000000"/>
          <w:bdr w:val="nil"/>
        </w:rPr>
        <w:t xml:space="preserve"> </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Vendor shall comply with provisions of all laws, rules and regulations whatsoever in force and obtain and hold requisite </w:t>
      </w:r>
      <w:r w:rsidR="00E854F7" w:rsidRPr="004D0E9B">
        <w:rPr>
          <w:rFonts w:ascii="Arial" w:hAnsi="Arial" w:cs="Arial"/>
          <w:sz w:val="22"/>
        </w:rPr>
        <w:t>licenses</w:t>
      </w:r>
      <w:r w:rsidRPr="004D0E9B">
        <w:rPr>
          <w:rFonts w:ascii="Arial" w:hAnsi="Arial" w:cs="Arial"/>
          <w:sz w:val="22"/>
        </w:rPr>
        <w:t>, permits and registers as may be required under any law in force, during the subsistence of this Agreement.</w:t>
      </w: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proofErr w:type="gramStart"/>
      <w:r w:rsidRPr="004D0E9B">
        <w:rPr>
          <w:rFonts w:ascii="Arial" w:hAnsi="Arial" w:cs="Arial"/>
          <w:sz w:val="22"/>
        </w:rPr>
        <w:t xml:space="preserve">Vendor will hold Client harmless and indemnified from and against all claims, costs, charges and expenses for which Client may be liable under the Contract </w:t>
      </w:r>
      <w:proofErr w:type="spellStart"/>
      <w:r w:rsidRPr="004D0E9B">
        <w:rPr>
          <w:rFonts w:ascii="Arial" w:hAnsi="Arial" w:cs="Arial"/>
          <w:sz w:val="22"/>
        </w:rPr>
        <w:t>Labour</w:t>
      </w:r>
      <w:proofErr w:type="spellEnd"/>
      <w:r w:rsidRPr="004D0E9B">
        <w:rPr>
          <w:rFonts w:ascii="Arial" w:hAnsi="Arial" w:cs="Arial"/>
          <w:sz w:val="22"/>
        </w:rPr>
        <w:t xml:space="preserve"> (Regulation and Abolition) Act, 1970, Minimum Wages Act, PF Act, The Employees State Insurance Act and the Workman’s Compensation Act and any other applicable acts or law required to be complied with by Vendor and any amendments and modifications thereof and of all expenses to which it may be put there under through the acts or omission whether negligent/ willful or not on the part of Vendor.</w:t>
      </w:r>
      <w:proofErr w:type="gramEnd"/>
      <w:r w:rsidRPr="004D0E9B">
        <w:rPr>
          <w:rFonts w:ascii="Arial" w:hAnsi="Arial" w:cs="Arial"/>
          <w:sz w:val="22"/>
        </w:rPr>
        <w:t xml:space="preserve"> This indemnity shall be in addition to and not in lieu of any indemnity to which Client may be entitled in law.</w:t>
      </w: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The payment of wages and any other benefits by way of leave, provident fund, holiday, ESI contribution and any other statutory payments to the employees/drivers of Vendor shall be the exclusive liability and responsibility of Vendor. Vendor hereby agrees to indemnify Client against any claim made by its employees/drivers against the Client at any time. This is in addition to and not in lieu of any indemnity to which Client may be entitled in law. In case, any statutory payments have to be made by Client </w:t>
      </w:r>
      <w:proofErr w:type="gramStart"/>
      <w:r w:rsidRPr="004D0E9B">
        <w:rPr>
          <w:rFonts w:ascii="Arial" w:hAnsi="Arial" w:cs="Arial"/>
          <w:sz w:val="22"/>
        </w:rPr>
        <w:t>on account</w:t>
      </w:r>
      <w:proofErr w:type="gramEnd"/>
      <w:r w:rsidRPr="004D0E9B">
        <w:rPr>
          <w:rFonts w:ascii="Arial" w:hAnsi="Arial" w:cs="Arial"/>
          <w:sz w:val="22"/>
        </w:rPr>
        <w:t xml:space="preserve"> of staff employed by Vendor, Client shall be entitled to recover the same from Vendor and/ or to deduct such sum or sums from any amount payable to Vendor.</w:t>
      </w: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Vendor acknowledges that it has full responsibility for the Services rendered under the Agreement and hereby agrees to indemnify and keep Client indemnified at all times against all claims, costs, losses, (including but not limited to consequential or indirect loss), damages, expenses, suit and proceedings in respect of the same (including third-party claims). In the event of any damage caused to the Field Consultants, any property/material of the Client by the driver, Client shall be entitled to </w:t>
      </w:r>
      <w:proofErr w:type="gramStart"/>
      <w:r w:rsidRPr="004D0E9B">
        <w:rPr>
          <w:rFonts w:ascii="Arial" w:hAnsi="Arial" w:cs="Arial"/>
          <w:sz w:val="22"/>
        </w:rPr>
        <w:t>compensation which</w:t>
      </w:r>
      <w:proofErr w:type="gramEnd"/>
      <w:r w:rsidRPr="004D0E9B">
        <w:rPr>
          <w:rFonts w:ascii="Arial" w:hAnsi="Arial" w:cs="Arial"/>
          <w:sz w:val="22"/>
        </w:rPr>
        <w:t xml:space="preserve"> will be decided solely by the Client after ascertaining value of the damage. The decision of Client shall be final and binding on Vendor.</w:t>
      </w: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Vendor shall ensure that its drivers </w:t>
      </w:r>
      <w:proofErr w:type="gramStart"/>
      <w:r w:rsidRPr="004D0E9B">
        <w:rPr>
          <w:rFonts w:ascii="Arial" w:hAnsi="Arial" w:cs="Arial"/>
          <w:sz w:val="22"/>
        </w:rPr>
        <w:t>are attired</w:t>
      </w:r>
      <w:proofErr w:type="gramEnd"/>
      <w:r w:rsidRPr="004D0E9B">
        <w:rPr>
          <w:rFonts w:ascii="Arial" w:hAnsi="Arial" w:cs="Arial"/>
          <w:sz w:val="22"/>
        </w:rPr>
        <w:t xml:space="preserve"> in uniform bearing some identity of Vendor for the sake of security. Vendor shall further ensure that its drivers </w:t>
      </w:r>
      <w:proofErr w:type="gramStart"/>
      <w:r w:rsidRPr="004D0E9B">
        <w:rPr>
          <w:rFonts w:ascii="Arial" w:hAnsi="Arial" w:cs="Arial"/>
          <w:sz w:val="22"/>
        </w:rPr>
        <w:t>are given</w:t>
      </w:r>
      <w:proofErr w:type="gramEnd"/>
      <w:r w:rsidRPr="004D0E9B">
        <w:rPr>
          <w:rFonts w:ascii="Arial" w:hAnsi="Arial" w:cs="Arial"/>
          <w:sz w:val="22"/>
        </w:rPr>
        <w:t xml:space="preserve"> a suitable uniform while providing the services. All the employees/drivers should have police verification certificate and the </w:t>
      </w:r>
      <w:proofErr w:type="gramStart"/>
      <w:r w:rsidRPr="004D0E9B">
        <w:rPr>
          <w:rFonts w:ascii="Arial" w:hAnsi="Arial" w:cs="Arial"/>
          <w:sz w:val="22"/>
        </w:rPr>
        <w:t>same shall be provided by the Vendor</w:t>
      </w:r>
      <w:proofErr w:type="gramEnd"/>
      <w:r w:rsidRPr="004D0E9B">
        <w:rPr>
          <w:rFonts w:ascii="Arial" w:hAnsi="Arial" w:cs="Arial"/>
          <w:sz w:val="22"/>
        </w:rPr>
        <w:t xml:space="preserve"> to the Client for its perusal and record.</w:t>
      </w: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Vendor shall be responsible for taking proper and adequate insurance coverage of its drivers deputed on services to Client and the vehicles. Vendor shall provide a copy of the insurance cover to Client for its perusal and record. </w:t>
      </w: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Under no circumstances, employees/drivers of Vendor shall indulge in any activity which involves any unwelcome sexual behavior, humiliating conduct, causing mental agony and health hazards not limiting to the following as given below, failing which Client shall take </w:t>
      </w:r>
      <w:r w:rsidRPr="004D0E9B">
        <w:rPr>
          <w:rFonts w:ascii="Arial" w:hAnsi="Arial" w:cs="Arial"/>
          <w:sz w:val="22"/>
        </w:rPr>
        <w:lastRenderedPageBreak/>
        <w:t xml:space="preserve">strict legal action including filing police complaint, termination of the Agreement, withholding payments, </w:t>
      </w:r>
      <w:r w:rsidR="00E854F7" w:rsidRPr="004D0E9B">
        <w:rPr>
          <w:rFonts w:ascii="Arial" w:hAnsi="Arial" w:cs="Arial"/>
          <w:sz w:val="22"/>
        </w:rPr>
        <w:t>etc.</w:t>
      </w:r>
      <w:r w:rsidRPr="004D0E9B">
        <w:rPr>
          <w:rFonts w:ascii="Arial" w:hAnsi="Arial" w:cs="Arial"/>
          <w:sz w:val="22"/>
        </w:rPr>
        <w:t xml:space="preserve"> without any consequences:  </w:t>
      </w:r>
    </w:p>
    <w:p w:rsidR="00D90861" w:rsidRPr="004D0E9B" w:rsidRDefault="00D90861" w:rsidP="00D90861">
      <w:pPr>
        <w:pStyle w:val="ListParagraph"/>
        <w:pBdr>
          <w:top w:val="nil"/>
          <w:left w:val="nil"/>
          <w:bottom w:val="nil"/>
          <w:right w:val="nil"/>
          <w:between w:val="nil"/>
          <w:bar w:val="nil"/>
        </w:pBdr>
        <w:ind w:left="990"/>
        <w:rPr>
          <w:rFonts w:ascii="Arial" w:hAnsi="Arial" w:cs="Arial"/>
          <w:sz w:val="22"/>
        </w:rPr>
      </w:pP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Unsolicited physical contact to any part of the body or the dress worn of the passenger;</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Showing picture/video/cartoons/drawings which contain objectionable or pornographic contents;</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Sexual demand by words or actions;</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Sending SMS, jokes, mails or letters that is conceived by the women as objectionable or sexual or pornographic;</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Talking or writing to woman that is considered sexually colored remarks like sentences used in movies which carry double meaning;</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Taking photographs of part of the body whether exposed or not;</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Manhandling, molestation, rape;</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Writing love letters or expressing love even after the woman has refused the proposal thereby giving mental torture;</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Showing signals or bodily gesture that is generally accepted to have as sexually implicit meaning;</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A man or woman abetting/cajole/compel/tempt another woman to accommodate sexual harassment;</w:t>
      </w:r>
    </w:p>
    <w:p w:rsidR="00D90861" w:rsidRPr="004D0E9B"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4D0E9B">
        <w:rPr>
          <w:rFonts w:ascii="Arial" w:hAnsi="Arial" w:cs="Arial"/>
          <w:sz w:val="22"/>
        </w:rPr>
        <w:t>Doing sexually colored talk or discussing with another at such voice levels, which can be heard by woman passenger;</w:t>
      </w:r>
    </w:p>
    <w:p w:rsidR="00D90861" w:rsidRPr="004D0E9B" w:rsidRDefault="00D90861" w:rsidP="00D90861">
      <w:pPr>
        <w:pStyle w:val="Body"/>
        <w:spacing w:after="0"/>
        <w:ind w:left="990" w:hanging="450"/>
        <w:jc w:val="both"/>
        <w:rPr>
          <w:rFonts w:ascii="Arial" w:hAnsi="Arial" w:cs="Arial"/>
        </w:rPr>
      </w:pPr>
    </w:p>
    <w:p w:rsidR="00D90861" w:rsidRPr="004D0E9B"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4D0E9B">
        <w:rPr>
          <w:rFonts w:ascii="Arial" w:hAnsi="Arial" w:cs="Arial"/>
          <w:sz w:val="22"/>
        </w:rPr>
        <w:t xml:space="preserve">The </w:t>
      </w:r>
      <w:proofErr w:type="gramStart"/>
      <w:r w:rsidRPr="004D0E9B">
        <w:rPr>
          <w:rFonts w:ascii="Arial" w:hAnsi="Arial" w:cs="Arial"/>
          <w:sz w:val="22"/>
        </w:rPr>
        <w:t>vehicle shall be deployed exclusively for official use by the Technical Consultant</w:t>
      </w:r>
      <w:proofErr w:type="gramEnd"/>
      <w:r w:rsidRPr="004D0E9B">
        <w:rPr>
          <w:rFonts w:ascii="Arial" w:hAnsi="Arial" w:cs="Arial"/>
          <w:sz w:val="22"/>
        </w:rPr>
        <w:t xml:space="preserve"> and Vendor will charge only for the official usage of the vehicle. In case of personal use of the vehicle for whatsoever purpose, charges for the same </w:t>
      </w:r>
      <w:proofErr w:type="gramStart"/>
      <w:r w:rsidRPr="004D0E9B">
        <w:rPr>
          <w:rFonts w:ascii="Arial" w:hAnsi="Arial" w:cs="Arial"/>
          <w:sz w:val="22"/>
        </w:rPr>
        <w:t>should be directly recovered</w:t>
      </w:r>
      <w:proofErr w:type="gramEnd"/>
      <w:r w:rsidRPr="004D0E9B">
        <w:rPr>
          <w:rFonts w:ascii="Arial" w:hAnsi="Arial" w:cs="Arial"/>
          <w:sz w:val="22"/>
        </w:rPr>
        <w:t xml:space="preserve"> from the Technical Consultant.</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Maintenance and Custody of the Vehicle:</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 xml:space="preserve">The Vendor will maintain the vehicle in good condition with regular servicing.  In case of any major break down requiring major </w:t>
      </w:r>
      <w:proofErr w:type="gramStart"/>
      <w:r w:rsidRPr="004D0E9B">
        <w:rPr>
          <w:rFonts w:ascii="Arial" w:hAnsi="Arial" w:cs="Arial"/>
        </w:rPr>
        <w:t>repair</w:t>
      </w:r>
      <w:proofErr w:type="gramEnd"/>
      <w:r w:rsidRPr="004D0E9B">
        <w:rPr>
          <w:rFonts w:ascii="Arial" w:hAnsi="Arial" w:cs="Arial"/>
        </w:rPr>
        <w:t xml:space="preserve"> the Vendor will provide an alternate vehicle to the Field Consultants. In case the Vendor is not able to provide the alternate vehicle, Client has the liberty to hire/arrange the vehicle of its own and deduct the expenses from the consideration to </w:t>
      </w:r>
      <w:proofErr w:type="gramStart"/>
      <w:r w:rsidRPr="004D0E9B">
        <w:rPr>
          <w:rFonts w:ascii="Arial" w:hAnsi="Arial" w:cs="Arial"/>
        </w:rPr>
        <w:t>be paid</w:t>
      </w:r>
      <w:proofErr w:type="gramEnd"/>
      <w:r w:rsidRPr="004D0E9B">
        <w:rPr>
          <w:rFonts w:ascii="Arial" w:hAnsi="Arial" w:cs="Arial"/>
        </w:rPr>
        <w:t xml:space="preserve"> to the Vendor in the next billing cycle.</w:t>
      </w: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The vehicle will be in the custody of the Driver at all the time, who will be responsible for parking, safety and cleanliness on a day-to-day basis.</w:t>
      </w: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Vehicles for the Services shall be in newly and satisfactory conditions. All the rules &amp; regulations including licenses/permits as required by the Regional Transport Office (RTO) and other relevant governing bodies must be complied with including insurance(s), road tax, pollution checks, etc.</w:t>
      </w: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Client shall in no way be responsible/ liable to pay any compensation for any loss or damage, accident or injury caused to Vendor, its vehicles or any of its drivers. If any mishap happens while rendering of the Services and any Field Consultant suffer any injuries, etc. then the Service Provider shall be responsible for same and shall make good all cost and expenses incurred by the Technical Consultant and/or Client on behalf of such Technical Consultant.</w:t>
      </w: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Vendor shall perform and execute Services diligently, competently and professionally (within the context of normal professional standards of care as well as in line with the industry</w:t>
      </w:r>
      <w:r w:rsidRPr="004D0E9B">
        <w:rPr>
          <w:rFonts w:ascii="Arial" w:hAnsi="Arial" w:cs="Arial"/>
          <w:lang w:val="fr-FR"/>
        </w:rPr>
        <w:t>’</w:t>
      </w:r>
      <w:r w:rsidRPr="004D0E9B">
        <w:rPr>
          <w:rFonts w:ascii="Arial" w:hAnsi="Arial" w:cs="Arial"/>
        </w:rPr>
        <w:t>s best-practices standards), with due care, diligence and efficiency to the satisfaction of the Client.</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Pre-closure of Agreement:</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 xml:space="preserve">In the event the </w:t>
      </w:r>
      <w:r w:rsidRPr="004D0E9B">
        <w:rPr>
          <w:rFonts w:ascii="Arial" w:hAnsi="Arial" w:cs="Arial"/>
          <w:bCs/>
        </w:rPr>
        <w:t>Vendor</w:t>
      </w:r>
      <w:r w:rsidRPr="004D0E9B">
        <w:rPr>
          <w:rFonts w:ascii="Arial" w:hAnsi="Arial" w:cs="Arial"/>
        </w:rPr>
        <w:t xml:space="preserve"> fails to provide the vehicle for a continuous period of 3 days, or the vehicle is not maintained as per the specified standards and for any other service deficiency including driver's misconduct, </w:t>
      </w:r>
      <w:r w:rsidRPr="004D0E9B">
        <w:rPr>
          <w:rFonts w:ascii="Arial" w:hAnsi="Arial" w:cs="Arial"/>
          <w:bCs/>
        </w:rPr>
        <w:t>Client</w:t>
      </w:r>
      <w:r w:rsidRPr="004D0E9B">
        <w:rPr>
          <w:rFonts w:ascii="Arial" w:hAnsi="Arial" w:cs="Arial"/>
        </w:rPr>
        <w:t xml:space="preserve"> will terminate the Agreement with a request to withdraw the vehicle immediately on receipt of such notice. </w:t>
      </w:r>
      <w:r w:rsidRPr="004D0E9B">
        <w:rPr>
          <w:rFonts w:ascii="Arial" w:hAnsi="Arial" w:cs="Arial"/>
          <w:bCs/>
        </w:rPr>
        <w:t>Client</w:t>
      </w:r>
      <w:r w:rsidRPr="004D0E9B">
        <w:rPr>
          <w:rFonts w:ascii="Arial" w:hAnsi="Arial" w:cs="Arial"/>
        </w:rPr>
        <w:t xml:space="preserve"> will not be liable for any payment for services after issuance of such notice to </w:t>
      </w:r>
      <w:r w:rsidRPr="004D0E9B">
        <w:rPr>
          <w:rFonts w:ascii="Arial" w:hAnsi="Arial" w:cs="Arial"/>
          <w:bCs/>
        </w:rPr>
        <w:t>Vendor</w:t>
      </w:r>
      <w:r w:rsidRPr="004D0E9B">
        <w:rPr>
          <w:rFonts w:ascii="Arial" w:hAnsi="Arial" w:cs="Arial"/>
        </w:rPr>
        <w:t>.</w:t>
      </w:r>
    </w:p>
    <w:p w:rsidR="00D90861" w:rsidRPr="004D0E9B" w:rsidRDefault="00D90861" w:rsidP="00D90861">
      <w:pPr>
        <w:pStyle w:val="Body"/>
        <w:numPr>
          <w:ilvl w:val="1"/>
          <w:numId w:val="26"/>
        </w:numPr>
        <w:spacing w:after="0" w:line="240" w:lineRule="auto"/>
        <w:ind w:left="990" w:hanging="450"/>
        <w:jc w:val="both"/>
        <w:rPr>
          <w:rFonts w:ascii="Arial" w:hAnsi="Arial" w:cs="Arial"/>
        </w:rPr>
      </w:pPr>
      <w:r w:rsidRPr="004D0E9B">
        <w:rPr>
          <w:rFonts w:ascii="Arial" w:hAnsi="Arial" w:cs="Arial"/>
        </w:rPr>
        <w:t>Either party can serve one-month written notice in advance for a pre-closure of the Agreement during the period of Agreement.</w:t>
      </w:r>
    </w:p>
    <w:p w:rsidR="00D90861" w:rsidRPr="004D0E9B" w:rsidRDefault="00D90861" w:rsidP="00D90861">
      <w:pPr>
        <w:pStyle w:val="Body"/>
        <w:jc w:val="both"/>
        <w:rPr>
          <w:rFonts w:ascii="Arial" w:hAnsi="Arial" w:cs="Arial"/>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Governing Law and Settlement of Disputes:</w:t>
      </w:r>
    </w:p>
    <w:p w:rsidR="00D90861" w:rsidRPr="004D0E9B" w:rsidRDefault="00D90861" w:rsidP="00D90861">
      <w:pPr>
        <w:pStyle w:val="Body"/>
        <w:spacing w:after="0"/>
        <w:ind w:left="720"/>
        <w:jc w:val="both"/>
        <w:rPr>
          <w:rFonts w:ascii="Arial" w:hAnsi="Arial" w:cs="Arial"/>
        </w:rPr>
      </w:pP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 xml:space="preserve">If any dispute or difference arise at any time between the parties to the agreement relating to their respective rights, claims, liabilities hereunder or otherwise in any manner whatsoever in relation to or arising out of or concerning the Agreement, the parties shall promptly and in good faith negotiate with a view to its amicable resolution and settlement and in the event no amicable settlement/resolution is reached, the same shall be settled through arbitration by an arbitrator appointed by </w:t>
      </w:r>
      <w:r w:rsidRPr="004D0E9B">
        <w:rPr>
          <w:rFonts w:ascii="Arial" w:hAnsi="Arial" w:cs="Arial"/>
          <w:bCs/>
        </w:rPr>
        <w:t>Client</w:t>
      </w:r>
      <w:r w:rsidRPr="004D0E9B">
        <w:rPr>
          <w:rFonts w:ascii="Arial" w:hAnsi="Arial" w:cs="Arial"/>
        </w:rPr>
        <w:t xml:space="preserve"> and the arbitrator would act as per the provisions of the Arbitration and Conciliation Act, 1996 and any modification thereto and the Venue of such Arbitration proceedings would be only in Delhi;</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 xml:space="preserve">For all the disputes/settlements etc. only the courts in Delhi would have the jurisdiction. This agreement </w:t>
      </w:r>
      <w:proofErr w:type="gramStart"/>
      <w:r w:rsidRPr="004D0E9B">
        <w:rPr>
          <w:rFonts w:ascii="Arial" w:hAnsi="Arial" w:cs="Arial"/>
        </w:rPr>
        <w:t>shall be governed by and construed in accordance with the laws of the Republic of India</w:t>
      </w:r>
      <w:proofErr w:type="gramEnd"/>
      <w:r w:rsidRPr="004D0E9B">
        <w:rPr>
          <w:rFonts w:ascii="Arial" w:hAnsi="Arial" w:cs="Arial"/>
        </w:rPr>
        <w:t>.</w:t>
      </w:r>
    </w:p>
    <w:p w:rsidR="00D90861" w:rsidRPr="004D0E9B" w:rsidRDefault="00D90861" w:rsidP="00D90861">
      <w:pPr>
        <w:pStyle w:val="Body"/>
        <w:spacing w:after="0"/>
        <w:jc w:val="both"/>
        <w:rPr>
          <w:rFonts w:ascii="Arial" w:hAnsi="Arial" w:cs="Arial"/>
        </w:rPr>
      </w:pPr>
    </w:p>
    <w:p w:rsidR="00D90861" w:rsidRPr="004D0E9B" w:rsidRDefault="00D90861" w:rsidP="00D90861">
      <w:pPr>
        <w:pStyle w:val="ListParagraph"/>
        <w:numPr>
          <w:ilvl w:val="0"/>
          <w:numId w:val="26"/>
        </w:numPr>
        <w:jc w:val="both"/>
        <w:rPr>
          <w:rFonts w:ascii="Arial" w:hAnsi="Arial" w:cs="Arial"/>
          <w:sz w:val="22"/>
        </w:rPr>
      </w:pPr>
      <w:r w:rsidRPr="004D0E9B">
        <w:rPr>
          <w:rFonts w:ascii="Arial" w:hAnsi="Arial" w:cs="Arial"/>
          <w:b/>
          <w:bCs/>
          <w:sz w:val="22"/>
        </w:rPr>
        <w:t>Miscellaneous</w:t>
      </w:r>
    </w:p>
    <w:p w:rsidR="00D90861" w:rsidRPr="004D0E9B" w:rsidRDefault="00D90861" w:rsidP="00D90861">
      <w:pPr>
        <w:pStyle w:val="Body"/>
        <w:spacing w:after="0"/>
        <w:ind w:left="1080"/>
        <w:jc w:val="both"/>
        <w:rPr>
          <w:rFonts w:ascii="Arial" w:hAnsi="Arial" w:cs="Arial"/>
        </w:rPr>
      </w:pP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Relationship: The Vendor shall be and shall operate as an independent party in the performance of the Agreement and not as an agent of the Client. The Vendor</w:t>
      </w:r>
      <w:r w:rsidRPr="004D0E9B">
        <w:rPr>
          <w:rFonts w:ascii="Arial" w:hAnsi="Arial" w:cs="Arial"/>
          <w:lang w:val="fr-FR"/>
        </w:rPr>
        <w:t>’</w:t>
      </w:r>
      <w:r w:rsidRPr="004D0E9B">
        <w:rPr>
          <w:rFonts w:ascii="Arial" w:hAnsi="Arial" w:cs="Arial"/>
        </w:rPr>
        <w:t xml:space="preserve">s drivers </w:t>
      </w:r>
      <w:proofErr w:type="gramStart"/>
      <w:r w:rsidRPr="004D0E9B">
        <w:rPr>
          <w:rFonts w:ascii="Arial" w:hAnsi="Arial" w:cs="Arial"/>
        </w:rPr>
        <w:t>shall not be considered</w:t>
      </w:r>
      <w:proofErr w:type="gramEnd"/>
      <w:r w:rsidRPr="004D0E9B">
        <w:rPr>
          <w:rFonts w:ascii="Arial" w:hAnsi="Arial" w:cs="Arial"/>
        </w:rPr>
        <w:t xml:space="preserve"> to be employees, agents or servants of the Client for any reason or purpose whatsoever, especially in any dealings with any third parties. Any representations made by the Vendor or their drivers/employees or affiliates shall not in any way be binding on the Client, and any liability which arises therefrom shall be to the account of the Vendor.</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No Amendment: No modification or amendment of the Agreement or the Annexure(s) shall be valid or binding unless made in writing and agreed to by the parties.</w:t>
      </w:r>
    </w:p>
    <w:p w:rsidR="00D90861" w:rsidRPr="004D0E9B" w:rsidRDefault="00D90861" w:rsidP="00D90861">
      <w:pPr>
        <w:pStyle w:val="Body"/>
        <w:numPr>
          <w:ilvl w:val="1"/>
          <w:numId w:val="26"/>
        </w:numPr>
        <w:spacing w:after="0"/>
        <w:ind w:left="1080" w:hanging="540"/>
        <w:jc w:val="both"/>
        <w:rPr>
          <w:rFonts w:ascii="Arial" w:hAnsi="Arial" w:cs="Arial"/>
        </w:rPr>
      </w:pPr>
      <w:proofErr w:type="gramStart"/>
      <w:r w:rsidRPr="004D0E9B">
        <w:rPr>
          <w:rFonts w:ascii="Arial" w:hAnsi="Arial" w:cs="Arial"/>
        </w:rPr>
        <w:t>Waiver: No failure or delay of the Client to insist upon the strict performance of any of the terms, conditions and provisions of the Agreement shall be construed as a waiver or relinquishment of future compliance therewith nor shall any single or partial exercise thereof include any other or further exercise thereof or the exercise of any other right, power or privilege and the terms, conditions and provisions of the Agreement shall remain in full force and effect unless and until waived in writing by the Client.</w:t>
      </w:r>
      <w:proofErr w:type="gramEnd"/>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In no event will the Client be liable for any consequential, indirect, exemplary, special, or incidental damages arising from or relating to the Agreement.</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Agreement contains the entire understanding of the Parties with respect to the subject matter contained herein and supersedes all prior agreements and understandings both oral and written between the Parties with respect to such subject matter.</w:t>
      </w:r>
    </w:p>
    <w:p w:rsidR="00D90861" w:rsidRPr="004D0E9B" w:rsidRDefault="00D90861" w:rsidP="00D90861">
      <w:pPr>
        <w:pStyle w:val="Body"/>
        <w:spacing w:after="0"/>
        <w:ind w:left="1080"/>
        <w:jc w:val="both"/>
        <w:rPr>
          <w:rFonts w:ascii="Arial" w:hAnsi="Arial" w:cs="Arial"/>
        </w:rPr>
      </w:pPr>
    </w:p>
    <w:p w:rsidR="00D90861" w:rsidRPr="004D0E9B" w:rsidRDefault="00D90861" w:rsidP="00D90861">
      <w:pPr>
        <w:pStyle w:val="Body"/>
        <w:numPr>
          <w:ilvl w:val="0"/>
          <w:numId w:val="26"/>
        </w:numPr>
        <w:spacing w:after="0" w:line="240" w:lineRule="auto"/>
        <w:jc w:val="both"/>
        <w:rPr>
          <w:rFonts w:ascii="Arial" w:hAnsi="Arial" w:cs="Arial"/>
        </w:rPr>
      </w:pPr>
      <w:r w:rsidRPr="004D0E9B">
        <w:rPr>
          <w:rFonts w:ascii="Arial" w:hAnsi="Arial" w:cs="Arial"/>
          <w:b/>
          <w:bCs/>
        </w:rPr>
        <w:t>Specification of Vehicle(s) to be Provided by the Vendor:</w:t>
      </w:r>
    </w:p>
    <w:p w:rsidR="00D90861" w:rsidRPr="004D0E9B" w:rsidRDefault="00D90861" w:rsidP="00D90861">
      <w:pPr>
        <w:pStyle w:val="Body"/>
        <w:spacing w:after="0" w:line="240" w:lineRule="auto"/>
        <w:jc w:val="both"/>
        <w:rPr>
          <w:rFonts w:ascii="Arial" w:hAnsi="Arial" w:cs="Arial"/>
        </w:rPr>
      </w:pP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vehicle should be licensed to play as a taxi nationally and/or in the state of hiring and plying</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vehicle</w:t>
      </w:r>
      <w:r w:rsidRPr="004D0E9B">
        <w:rPr>
          <w:rFonts w:ascii="Arial" w:hAnsi="Arial" w:cs="Arial"/>
          <w:b/>
          <w:bCs/>
        </w:rPr>
        <w:t xml:space="preserve"> </w:t>
      </w:r>
      <w:r w:rsidRPr="004D0E9B">
        <w:rPr>
          <w:rFonts w:ascii="Arial" w:hAnsi="Arial" w:cs="Arial"/>
        </w:rPr>
        <w:t>should have at least 1000 CC</w:t>
      </w:r>
      <w:r w:rsidRPr="004D0E9B">
        <w:rPr>
          <w:rFonts w:ascii="Arial" w:hAnsi="Arial" w:cs="Arial"/>
          <w:b/>
          <w:bCs/>
        </w:rPr>
        <w:t xml:space="preserve"> </w:t>
      </w:r>
      <w:r w:rsidRPr="004D0E9B">
        <w:rPr>
          <w:rFonts w:ascii="Arial" w:hAnsi="Arial" w:cs="Arial"/>
        </w:rPr>
        <w:t>engine</w:t>
      </w:r>
      <w:r w:rsidRPr="004D0E9B">
        <w:rPr>
          <w:rFonts w:ascii="Arial" w:hAnsi="Arial" w:cs="Arial"/>
          <w:b/>
          <w:bCs/>
        </w:rPr>
        <w:t xml:space="preserve"> </w:t>
      </w:r>
      <w:r w:rsidRPr="004D0E9B">
        <w:rPr>
          <w:rFonts w:ascii="Arial" w:hAnsi="Arial" w:cs="Arial"/>
        </w:rPr>
        <w:t>with</w:t>
      </w:r>
      <w:r w:rsidRPr="004D0E9B">
        <w:rPr>
          <w:rFonts w:ascii="Arial" w:hAnsi="Arial" w:cs="Arial"/>
          <w:b/>
          <w:bCs/>
        </w:rPr>
        <w:t xml:space="preserve"> </w:t>
      </w:r>
      <w:r w:rsidRPr="004D0E9B">
        <w:rPr>
          <w:rFonts w:ascii="Arial" w:hAnsi="Arial" w:cs="Arial"/>
          <w:bCs/>
        </w:rPr>
        <w:t>a</w:t>
      </w:r>
      <w:r w:rsidRPr="004D0E9B">
        <w:rPr>
          <w:rFonts w:ascii="Arial" w:hAnsi="Arial" w:cs="Arial"/>
        </w:rPr>
        <w:t>ir</w:t>
      </w:r>
      <w:r w:rsidRPr="004D0E9B">
        <w:rPr>
          <w:rFonts w:ascii="Arial" w:hAnsi="Arial" w:cs="Arial"/>
          <w:bCs/>
        </w:rPr>
        <w:t>-c</w:t>
      </w:r>
      <w:r w:rsidRPr="004D0E9B">
        <w:rPr>
          <w:rFonts w:ascii="Arial" w:hAnsi="Arial" w:cs="Arial"/>
          <w:lang w:val="da-DK"/>
        </w:rPr>
        <w:t>onditioner</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vehicle should have high road clearance and be able to ply in kuccha roads</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vehicle should not be more than 5</w:t>
      </w:r>
      <w:r w:rsidRPr="004D0E9B">
        <w:rPr>
          <w:rFonts w:ascii="Arial" w:hAnsi="Arial" w:cs="Arial"/>
          <w:b/>
          <w:bCs/>
        </w:rPr>
        <w:t xml:space="preserve"> </w:t>
      </w:r>
      <w:r w:rsidRPr="004D0E9B">
        <w:rPr>
          <w:rFonts w:ascii="Arial" w:hAnsi="Arial" w:cs="Arial"/>
        </w:rPr>
        <w:t>year’s old</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w:t>
      </w:r>
      <w:r w:rsidRPr="004D0E9B">
        <w:rPr>
          <w:rFonts w:ascii="Arial" w:hAnsi="Arial" w:cs="Arial"/>
          <w:b/>
          <w:bCs/>
        </w:rPr>
        <w:t xml:space="preserve"> </w:t>
      </w:r>
      <w:r w:rsidRPr="004D0E9B">
        <w:rPr>
          <w:rFonts w:ascii="Arial" w:hAnsi="Arial" w:cs="Arial"/>
        </w:rPr>
        <w:t>vehicle should have valid comprehensive insurance cover for passengers and third party</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w:t>
      </w:r>
      <w:r w:rsidRPr="004D0E9B">
        <w:rPr>
          <w:rFonts w:ascii="Arial" w:hAnsi="Arial" w:cs="Arial"/>
          <w:bCs/>
        </w:rPr>
        <w:t>h</w:t>
      </w:r>
      <w:r w:rsidRPr="004D0E9B">
        <w:rPr>
          <w:rFonts w:ascii="Arial" w:hAnsi="Arial" w:cs="Arial"/>
        </w:rPr>
        <w:t>e</w:t>
      </w:r>
      <w:r w:rsidRPr="004D0E9B">
        <w:rPr>
          <w:rFonts w:ascii="Arial" w:hAnsi="Arial" w:cs="Arial"/>
          <w:b/>
          <w:bCs/>
        </w:rPr>
        <w:t xml:space="preserve"> </w:t>
      </w:r>
      <w:r w:rsidRPr="004D0E9B">
        <w:rPr>
          <w:rFonts w:ascii="Arial" w:hAnsi="Arial" w:cs="Arial"/>
        </w:rPr>
        <w:t>vehicle should</w:t>
      </w:r>
      <w:r w:rsidRPr="004D0E9B">
        <w:rPr>
          <w:rFonts w:ascii="Arial" w:hAnsi="Arial" w:cs="Arial"/>
          <w:b/>
          <w:bCs/>
        </w:rPr>
        <w:t xml:space="preserve"> </w:t>
      </w:r>
      <w:r w:rsidRPr="004D0E9B">
        <w:rPr>
          <w:rFonts w:ascii="Arial" w:hAnsi="Arial" w:cs="Arial"/>
        </w:rPr>
        <w:t>have a valid pollution certificate</w:t>
      </w:r>
      <w:r w:rsidRPr="004D0E9B">
        <w:rPr>
          <w:rFonts w:ascii="Arial" w:hAnsi="Arial" w:cs="Arial"/>
          <w:b/>
          <w:bCs/>
        </w:rPr>
        <w:t xml:space="preserve"> </w:t>
      </w:r>
      <w:r w:rsidRPr="004D0E9B">
        <w:rPr>
          <w:rFonts w:ascii="Arial" w:hAnsi="Arial" w:cs="Arial"/>
        </w:rPr>
        <w:t>(PUC)</w:t>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vehicle should have adequate safety measures such as Seat Belts and Fire Extinguisher</w:t>
      </w:r>
    </w:p>
    <w:p w:rsidR="00E854F7"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rPr>
        <w:t>The vehicle should be compliant in all respects with the Central and State Government rules.</w:t>
      </w:r>
    </w:p>
    <w:p w:rsidR="00D90861" w:rsidRPr="004D0E9B" w:rsidRDefault="00E854F7" w:rsidP="00E854F7">
      <w:pPr>
        <w:pStyle w:val="Body"/>
        <w:spacing w:after="0"/>
        <w:jc w:val="both"/>
        <w:rPr>
          <w:rFonts w:ascii="Arial" w:hAnsi="Arial" w:cs="Arial"/>
        </w:rPr>
      </w:pPr>
      <w:r w:rsidRPr="004D0E9B">
        <w:rPr>
          <w:rFonts w:ascii="Arial" w:hAnsi="Arial" w:cs="Arial"/>
        </w:rPr>
        <w:br w:type="page"/>
      </w:r>
    </w:p>
    <w:p w:rsidR="00D90861" w:rsidRPr="004D0E9B" w:rsidRDefault="00D90861" w:rsidP="00D90861">
      <w:pPr>
        <w:pStyle w:val="Body"/>
        <w:numPr>
          <w:ilvl w:val="1"/>
          <w:numId w:val="26"/>
        </w:numPr>
        <w:spacing w:after="0"/>
        <w:ind w:left="1080" w:hanging="540"/>
        <w:jc w:val="both"/>
        <w:rPr>
          <w:rFonts w:ascii="Arial" w:hAnsi="Arial" w:cs="Arial"/>
        </w:rPr>
      </w:pPr>
      <w:r w:rsidRPr="004D0E9B">
        <w:rPr>
          <w:rFonts w:ascii="Arial" w:hAnsi="Arial" w:cs="Arial"/>
          <w:b/>
          <w:u w:val="single"/>
        </w:rPr>
        <w:t>List of Items in the Vehicle</w:t>
      </w:r>
    </w:p>
    <w:p w:rsidR="00D90861" w:rsidRPr="004D0E9B" w:rsidRDefault="00D90861" w:rsidP="00D90861">
      <w:pPr>
        <w:pStyle w:val="ListParagraph"/>
        <w:numPr>
          <w:ilvl w:val="0"/>
          <w:numId w:val="29"/>
        </w:numPr>
        <w:ind w:left="1800" w:hanging="450"/>
        <w:jc w:val="both"/>
        <w:rPr>
          <w:rFonts w:ascii="Arial" w:hAnsi="Arial" w:cs="Arial"/>
          <w:b/>
          <w:sz w:val="22"/>
        </w:rPr>
      </w:pPr>
      <w:r w:rsidRPr="004D0E9B">
        <w:rPr>
          <w:rFonts w:ascii="Arial" w:hAnsi="Arial" w:cs="Arial"/>
          <w:b/>
          <w:sz w:val="22"/>
        </w:rPr>
        <w:t>Suggested Equipment:</w:t>
      </w:r>
    </w:p>
    <w:p w:rsidR="00D90861" w:rsidRPr="004D0E9B" w:rsidRDefault="00D90861" w:rsidP="00D90861">
      <w:pPr>
        <w:pStyle w:val="ListParagraph"/>
        <w:numPr>
          <w:ilvl w:val="0"/>
          <w:numId w:val="30"/>
        </w:numPr>
        <w:ind w:left="2160" w:hanging="270"/>
        <w:jc w:val="both"/>
        <w:rPr>
          <w:rFonts w:ascii="Arial" w:hAnsi="Arial" w:cs="Arial"/>
          <w:sz w:val="22"/>
        </w:rPr>
      </w:pPr>
      <w:r w:rsidRPr="004D0E9B">
        <w:rPr>
          <w:rFonts w:ascii="Arial" w:hAnsi="Arial" w:cs="Arial"/>
          <w:sz w:val="22"/>
        </w:rPr>
        <w:t>Map of the Area</w:t>
      </w:r>
    </w:p>
    <w:p w:rsidR="00D90861" w:rsidRPr="004D0E9B" w:rsidRDefault="00D90861" w:rsidP="00D90861">
      <w:pPr>
        <w:pStyle w:val="ListParagraph"/>
        <w:numPr>
          <w:ilvl w:val="0"/>
          <w:numId w:val="30"/>
        </w:numPr>
        <w:ind w:left="2160" w:hanging="270"/>
        <w:jc w:val="both"/>
        <w:rPr>
          <w:rFonts w:ascii="Arial" w:hAnsi="Arial" w:cs="Arial"/>
          <w:sz w:val="22"/>
        </w:rPr>
      </w:pPr>
      <w:r w:rsidRPr="004D0E9B">
        <w:rPr>
          <w:rFonts w:ascii="Arial" w:hAnsi="Arial" w:cs="Arial"/>
          <w:sz w:val="22"/>
        </w:rPr>
        <w:t>Compass</w:t>
      </w:r>
    </w:p>
    <w:p w:rsidR="00D90861" w:rsidRPr="004D0E9B" w:rsidRDefault="00D90861" w:rsidP="00D90861">
      <w:pPr>
        <w:pStyle w:val="ListParagraph"/>
        <w:numPr>
          <w:ilvl w:val="0"/>
          <w:numId w:val="30"/>
        </w:numPr>
        <w:ind w:left="2160" w:hanging="270"/>
        <w:jc w:val="both"/>
        <w:rPr>
          <w:rFonts w:ascii="Arial" w:hAnsi="Arial" w:cs="Arial"/>
          <w:sz w:val="22"/>
        </w:rPr>
      </w:pPr>
      <w:r w:rsidRPr="004D0E9B">
        <w:rPr>
          <w:rFonts w:ascii="Arial" w:hAnsi="Arial" w:cs="Arial"/>
          <w:sz w:val="22"/>
        </w:rPr>
        <w:t>Small Mirror</w:t>
      </w:r>
    </w:p>
    <w:p w:rsidR="00D90861" w:rsidRPr="004D0E9B" w:rsidRDefault="00D90861" w:rsidP="00D90861">
      <w:pPr>
        <w:pStyle w:val="ListParagraph"/>
        <w:numPr>
          <w:ilvl w:val="0"/>
          <w:numId w:val="30"/>
        </w:numPr>
        <w:ind w:left="2160" w:hanging="270"/>
        <w:jc w:val="both"/>
        <w:rPr>
          <w:rFonts w:ascii="Arial" w:hAnsi="Arial" w:cs="Arial"/>
          <w:sz w:val="22"/>
        </w:rPr>
      </w:pPr>
      <w:r w:rsidRPr="004D0E9B">
        <w:rPr>
          <w:rFonts w:ascii="Arial" w:hAnsi="Arial" w:cs="Arial"/>
          <w:sz w:val="22"/>
        </w:rPr>
        <w:t>Cell Torch</w:t>
      </w:r>
    </w:p>
    <w:p w:rsidR="00D90861" w:rsidRPr="004D0E9B" w:rsidRDefault="00D90861" w:rsidP="00D90861">
      <w:pPr>
        <w:pStyle w:val="ListParagraph"/>
        <w:numPr>
          <w:ilvl w:val="0"/>
          <w:numId w:val="29"/>
        </w:numPr>
        <w:ind w:left="1800" w:hanging="450"/>
        <w:jc w:val="both"/>
        <w:rPr>
          <w:rFonts w:ascii="Arial" w:hAnsi="Arial" w:cs="Arial"/>
          <w:b/>
          <w:sz w:val="22"/>
        </w:rPr>
      </w:pPr>
      <w:r w:rsidRPr="004D0E9B">
        <w:rPr>
          <w:rFonts w:ascii="Arial" w:hAnsi="Arial" w:cs="Arial"/>
          <w:b/>
          <w:sz w:val="22"/>
        </w:rPr>
        <w:t>Suggested First Aid Kit:</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Aspirin/Tylenol</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Paracetamol</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Band - Aids</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Sterilized Gauze Pads</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Triangular Dressing</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Scissors</w:t>
      </w:r>
    </w:p>
    <w:p w:rsidR="00D90861" w:rsidRPr="004D0E9B" w:rsidRDefault="00D90861" w:rsidP="00D90861">
      <w:pPr>
        <w:pStyle w:val="ListParagraph"/>
        <w:numPr>
          <w:ilvl w:val="0"/>
          <w:numId w:val="31"/>
        </w:numPr>
        <w:ind w:left="2160" w:hanging="270"/>
        <w:jc w:val="both"/>
        <w:rPr>
          <w:rFonts w:ascii="Arial" w:hAnsi="Arial" w:cs="Arial"/>
          <w:sz w:val="22"/>
        </w:rPr>
      </w:pPr>
      <w:r w:rsidRPr="004D0E9B">
        <w:rPr>
          <w:rFonts w:ascii="Arial" w:hAnsi="Arial" w:cs="Arial"/>
          <w:sz w:val="22"/>
        </w:rPr>
        <w:t>Oral re-hydration packets</w:t>
      </w:r>
    </w:p>
    <w:p w:rsidR="00D90861" w:rsidRPr="004D0E9B" w:rsidRDefault="00D90861" w:rsidP="00D90861">
      <w:pPr>
        <w:pStyle w:val="Body"/>
        <w:spacing w:after="0" w:line="240" w:lineRule="auto"/>
        <w:ind w:left="1800" w:hanging="630"/>
        <w:jc w:val="both"/>
        <w:rPr>
          <w:rFonts w:ascii="Arial" w:hAnsi="Arial" w:cs="Arial"/>
        </w:rPr>
      </w:pPr>
    </w:p>
    <w:p w:rsidR="00D90861" w:rsidRPr="004D0E9B" w:rsidRDefault="00D90861" w:rsidP="00D90861">
      <w:pPr>
        <w:pStyle w:val="ListParagraph"/>
        <w:numPr>
          <w:ilvl w:val="0"/>
          <w:numId w:val="29"/>
        </w:numPr>
        <w:ind w:left="1800" w:hanging="450"/>
        <w:jc w:val="both"/>
        <w:rPr>
          <w:rFonts w:ascii="Arial" w:hAnsi="Arial" w:cs="Arial"/>
          <w:b/>
          <w:sz w:val="22"/>
        </w:rPr>
      </w:pPr>
      <w:r w:rsidRPr="004D0E9B">
        <w:rPr>
          <w:rFonts w:ascii="Arial" w:hAnsi="Arial" w:cs="Arial"/>
          <w:b/>
          <w:bCs/>
          <w:sz w:val="22"/>
        </w:rPr>
        <w:t>Vehicle Emergency Kit:</w:t>
      </w:r>
    </w:p>
    <w:p w:rsidR="00D90861" w:rsidRPr="004D0E9B" w:rsidRDefault="00D90861" w:rsidP="00D90861">
      <w:pPr>
        <w:pStyle w:val="Body"/>
        <w:numPr>
          <w:ilvl w:val="0"/>
          <w:numId w:val="32"/>
        </w:numPr>
        <w:spacing w:after="0" w:line="240" w:lineRule="auto"/>
        <w:ind w:left="2160" w:hanging="270"/>
        <w:jc w:val="both"/>
        <w:rPr>
          <w:rFonts w:ascii="Arial" w:hAnsi="Arial" w:cs="Arial"/>
        </w:rPr>
      </w:pPr>
      <w:r w:rsidRPr="004D0E9B">
        <w:rPr>
          <w:rFonts w:ascii="Arial" w:hAnsi="Arial" w:cs="Arial"/>
        </w:rPr>
        <w:t xml:space="preserve">Spare </w:t>
      </w:r>
      <w:proofErr w:type="spellStart"/>
      <w:r w:rsidRPr="004D0E9B">
        <w:rPr>
          <w:rFonts w:ascii="Arial" w:hAnsi="Arial" w:cs="Arial"/>
        </w:rPr>
        <w:t>tyre</w:t>
      </w:r>
      <w:proofErr w:type="spellEnd"/>
    </w:p>
    <w:p w:rsidR="00D90861" w:rsidRPr="004D0E9B" w:rsidRDefault="00D90861" w:rsidP="00D90861">
      <w:pPr>
        <w:pStyle w:val="Body"/>
        <w:numPr>
          <w:ilvl w:val="0"/>
          <w:numId w:val="32"/>
        </w:numPr>
        <w:spacing w:after="0" w:line="240" w:lineRule="auto"/>
        <w:ind w:left="2160" w:hanging="270"/>
        <w:jc w:val="both"/>
        <w:rPr>
          <w:rFonts w:ascii="Arial" w:hAnsi="Arial" w:cs="Arial"/>
        </w:rPr>
      </w:pPr>
      <w:r w:rsidRPr="004D0E9B">
        <w:rPr>
          <w:rFonts w:ascii="Arial" w:hAnsi="Arial" w:cs="Arial"/>
        </w:rPr>
        <w:t>Jack</w:t>
      </w:r>
    </w:p>
    <w:p w:rsidR="00D90861" w:rsidRPr="004D0E9B" w:rsidRDefault="00D90861" w:rsidP="00D90861">
      <w:pPr>
        <w:pStyle w:val="Body"/>
        <w:numPr>
          <w:ilvl w:val="0"/>
          <w:numId w:val="32"/>
        </w:numPr>
        <w:spacing w:after="0" w:line="240" w:lineRule="auto"/>
        <w:ind w:left="2160" w:hanging="270"/>
        <w:jc w:val="both"/>
        <w:rPr>
          <w:rFonts w:ascii="Arial" w:hAnsi="Arial" w:cs="Arial"/>
        </w:rPr>
      </w:pPr>
      <w:r w:rsidRPr="004D0E9B">
        <w:rPr>
          <w:rFonts w:ascii="Arial" w:hAnsi="Arial" w:cs="Arial"/>
        </w:rPr>
        <w:t>Tool kit</w:t>
      </w:r>
    </w:p>
    <w:p w:rsidR="00D90861" w:rsidRPr="004D0E9B" w:rsidRDefault="00D90861" w:rsidP="00D90861">
      <w:pPr>
        <w:pStyle w:val="Body"/>
        <w:numPr>
          <w:ilvl w:val="0"/>
          <w:numId w:val="32"/>
        </w:numPr>
        <w:spacing w:after="0" w:line="240" w:lineRule="auto"/>
        <w:ind w:left="2160" w:hanging="270"/>
        <w:jc w:val="both"/>
        <w:rPr>
          <w:rFonts w:ascii="Arial" w:hAnsi="Arial" w:cs="Arial"/>
        </w:rPr>
      </w:pPr>
      <w:r w:rsidRPr="004D0E9B">
        <w:rPr>
          <w:rFonts w:ascii="Arial" w:hAnsi="Arial" w:cs="Arial"/>
        </w:rPr>
        <w:t>Tow rope or chain</w:t>
      </w:r>
    </w:p>
    <w:p w:rsidR="00D90861" w:rsidRPr="004D0E9B" w:rsidRDefault="00D90861" w:rsidP="00D90861">
      <w:pPr>
        <w:pStyle w:val="Body"/>
        <w:numPr>
          <w:ilvl w:val="0"/>
          <w:numId w:val="32"/>
        </w:numPr>
        <w:spacing w:after="0" w:line="240" w:lineRule="auto"/>
        <w:ind w:left="2160" w:hanging="270"/>
        <w:jc w:val="both"/>
        <w:rPr>
          <w:rFonts w:ascii="Arial" w:hAnsi="Arial" w:cs="Arial"/>
        </w:rPr>
      </w:pPr>
      <w:r w:rsidRPr="004D0E9B">
        <w:rPr>
          <w:rFonts w:ascii="Arial" w:hAnsi="Arial" w:cs="Arial"/>
        </w:rPr>
        <w:t>Short handle shovel</w:t>
      </w:r>
    </w:p>
    <w:p w:rsidR="00D90861" w:rsidRPr="004D0E9B" w:rsidRDefault="00D90861" w:rsidP="00D90861">
      <w:pPr>
        <w:pStyle w:val="Body"/>
        <w:numPr>
          <w:ilvl w:val="0"/>
          <w:numId w:val="32"/>
        </w:numPr>
        <w:spacing w:after="0" w:line="240" w:lineRule="auto"/>
        <w:ind w:left="2160" w:hanging="270"/>
        <w:jc w:val="both"/>
        <w:rPr>
          <w:rFonts w:ascii="Arial" w:hAnsi="Arial" w:cs="Arial"/>
        </w:rPr>
      </w:pPr>
      <w:r w:rsidRPr="004D0E9B">
        <w:rPr>
          <w:rFonts w:ascii="Arial" w:hAnsi="Arial" w:cs="Arial"/>
        </w:rPr>
        <w:t>Drinking water</w:t>
      </w:r>
    </w:p>
    <w:p w:rsidR="00D90861" w:rsidRPr="004D0E9B" w:rsidRDefault="00D90861" w:rsidP="00D90861">
      <w:pPr>
        <w:pStyle w:val="Body"/>
        <w:spacing w:after="0" w:line="240" w:lineRule="auto"/>
        <w:ind w:left="1800" w:hanging="630"/>
        <w:jc w:val="both"/>
        <w:rPr>
          <w:rFonts w:ascii="Arial" w:hAnsi="Arial" w:cs="Arial"/>
        </w:rPr>
      </w:pPr>
      <w:r w:rsidRPr="004D0E9B">
        <w:rPr>
          <w:rFonts w:ascii="Arial" w:hAnsi="Arial" w:cs="Arial"/>
        </w:rPr>
        <w:t xml:space="preserve"> </w:t>
      </w:r>
    </w:p>
    <w:p w:rsidR="00D90861" w:rsidRPr="004D0E9B" w:rsidRDefault="00D90861" w:rsidP="00D90861">
      <w:pPr>
        <w:pStyle w:val="ListParagraph"/>
        <w:numPr>
          <w:ilvl w:val="0"/>
          <w:numId w:val="29"/>
        </w:numPr>
        <w:ind w:left="1800" w:hanging="450"/>
        <w:jc w:val="both"/>
        <w:rPr>
          <w:rFonts w:ascii="Arial" w:hAnsi="Arial" w:cs="Arial"/>
          <w:b/>
          <w:sz w:val="22"/>
        </w:rPr>
      </w:pPr>
      <w:r w:rsidRPr="004D0E9B">
        <w:rPr>
          <w:rFonts w:ascii="Arial" w:hAnsi="Arial" w:cs="Arial"/>
          <w:b/>
          <w:bCs/>
          <w:sz w:val="22"/>
        </w:rPr>
        <w:t>Documents to be Present in Vehicle:</w:t>
      </w:r>
    </w:p>
    <w:p w:rsidR="00D90861" w:rsidRPr="004D0E9B" w:rsidRDefault="00D90861" w:rsidP="00D90861">
      <w:pPr>
        <w:pStyle w:val="Body"/>
        <w:numPr>
          <w:ilvl w:val="0"/>
          <w:numId w:val="33"/>
        </w:numPr>
        <w:spacing w:after="0" w:line="240" w:lineRule="auto"/>
        <w:ind w:left="2250"/>
        <w:jc w:val="both"/>
        <w:rPr>
          <w:rFonts w:ascii="Arial" w:hAnsi="Arial" w:cs="Arial"/>
        </w:rPr>
      </w:pPr>
      <w:r w:rsidRPr="004D0E9B">
        <w:rPr>
          <w:rFonts w:ascii="Arial" w:hAnsi="Arial" w:cs="Arial"/>
          <w:lang w:val="de-DE"/>
        </w:rPr>
        <w:t>Registration Certificate</w:t>
      </w:r>
    </w:p>
    <w:p w:rsidR="00D90861" w:rsidRPr="004D0E9B" w:rsidRDefault="00D90861" w:rsidP="00D90861">
      <w:pPr>
        <w:pStyle w:val="Body"/>
        <w:numPr>
          <w:ilvl w:val="0"/>
          <w:numId w:val="33"/>
        </w:numPr>
        <w:spacing w:after="0" w:line="240" w:lineRule="auto"/>
        <w:ind w:left="2250"/>
        <w:jc w:val="both"/>
        <w:rPr>
          <w:rFonts w:ascii="Arial" w:hAnsi="Arial" w:cs="Arial"/>
        </w:rPr>
      </w:pPr>
      <w:proofErr w:type="spellStart"/>
      <w:r w:rsidRPr="004D0E9B">
        <w:rPr>
          <w:rFonts w:ascii="Arial" w:hAnsi="Arial" w:cs="Arial"/>
          <w:lang w:val="es-ES_tradnl"/>
        </w:rPr>
        <w:t>Valid</w:t>
      </w:r>
      <w:proofErr w:type="spellEnd"/>
      <w:r w:rsidRPr="004D0E9B">
        <w:rPr>
          <w:rFonts w:ascii="Arial" w:hAnsi="Arial" w:cs="Arial"/>
          <w:lang w:val="es-ES_tradnl"/>
        </w:rPr>
        <w:t xml:space="preserve"> PUC </w:t>
      </w:r>
    </w:p>
    <w:p w:rsidR="00D90861" w:rsidRPr="004D0E9B" w:rsidRDefault="00D90861" w:rsidP="00D90861">
      <w:pPr>
        <w:pStyle w:val="Body"/>
        <w:numPr>
          <w:ilvl w:val="0"/>
          <w:numId w:val="33"/>
        </w:numPr>
        <w:spacing w:after="0" w:line="240" w:lineRule="auto"/>
        <w:ind w:left="2250"/>
        <w:jc w:val="both"/>
        <w:rPr>
          <w:rFonts w:ascii="Arial" w:hAnsi="Arial" w:cs="Arial"/>
        </w:rPr>
      </w:pPr>
      <w:r w:rsidRPr="004D0E9B">
        <w:rPr>
          <w:rFonts w:ascii="Arial" w:hAnsi="Arial" w:cs="Arial"/>
        </w:rPr>
        <w:t>Driver's License</w:t>
      </w:r>
    </w:p>
    <w:p w:rsidR="00D90861" w:rsidRPr="004D0E9B" w:rsidRDefault="00D90861" w:rsidP="00D90861">
      <w:pPr>
        <w:pStyle w:val="Body"/>
        <w:numPr>
          <w:ilvl w:val="0"/>
          <w:numId w:val="33"/>
        </w:numPr>
        <w:spacing w:after="0" w:line="240" w:lineRule="auto"/>
        <w:ind w:left="2250"/>
        <w:jc w:val="both"/>
        <w:rPr>
          <w:rFonts w:ascii="Arial" w:hAnsi="Arial" w:cs="Arial"/>
        </w:rPr>
      </w:pPr>
      <w:r w:rsidRPr="004D0E9B">
        <w:rPr>
          <w:rFonts w:ascii="Arial" w:hAnsi="Arial" w:cs="Arial"/>
        </w:rPr>
        <w:t>Insurance Policy</w:t>
      </w:r>
    </w:p>
    <w:p w:rsidR="00D90861" w:rsidRPr="004D0E9B" w:rsidRDefault="00D90861" w:rsidP="00D90861">
      <w:pPr>
        <w:pStyle w:val="Body"/>
        <w:numPr>
          <w:ilvl w:val="0"/>
          <w:numId w:val="33"/>
        </w:numPr>
        <w:spacing w:after="0" w:line="240" w:lineRule="auto"/>
        <w:ind w:left="2250"/>
        <w:jc w:val="both"/>
        <w:rPr>
          <w:rFonts w:ascii="Arial" w:hAnsi="Arial" w:cs="Arial"/>
        </w:rPr>
      </w:pPr>
      <w:r w:rsidRPr="004D0E9B">
        <w:rPr>
          <w:rFonts w:ascii="Arial" w:hAnsi="Arial" w:cs="Arial"/>
        </w:rPr>
        <w:t>Taxi and other valid permits (as applicable)</w:t>
      </w:r>
    </w:p>
    <w:p w:rsidR="00D90861" w:rsidRPr="004D0E9B" w:rsidRDefault="00D90861" w:rsidP="00D90861">
      <w:pPr>
        <w:pStyle w:val="Body"/>
        <w:numPr>
          <w:ilvl w:val="0"/>
          <w:numId w:val="33"/>
        </w:numPr>
        <w:spacing w:after="0" w:line="240" w:lineRule="auto"/>
        <w:ind w:left="2250"/>
        <w:jc w:val="both"/>
        <w:rPr>
          <w:rFonts w:ascii="Arial" w:hAnsi="Arial" w:cs="Arial"/>
        </w:rPr>
      </w:pPr>
      <w:r w:rsidRPr="004D0E9B">
        <w:rPr>
          <w:rFonts w:ascii="Arial" w:hAnsi="Arial" w:cs="Arial"/>
        </w:rPr>
        <w:t>Any other document as per State Govt. rules and regulations</w:t>
      </w:r>
    </w:p>
    <w:p w:rsidR="00D90861" w:rsidRPr="004D0E9B" w:rsidRDefault="00D90861" w:rsidP="00D90861">
      <w:pPr>
        <w:pStyle w:val="Body"/>
        <w:spacing w:after="0" w:line="240" w:lineRule="auto"/>
        <w:ind w:left="284" w:hanging="284"/>
        <w:jc w:val="both"/>
        <w:rPr>
          <w:rFonts w:ascii="Arial" w:hAnsi="Arial" w:cs="Arial"/>
        </w:rPr>
      </w:pPr>
    </w:p>
    <w:p w:rsidR="00D90861" w:rsidRPr="004D0E9B" w:rsidRDefault="00D90861" w:rsidP="00D90861">
      <w:pPr>
        <w:pStyle w:val="Body"/>
        <w:numPr>
          <w:ilvl w:val="0"/>
          <w:numId w:val="26"/>
        </w:numPr>
        <w:spacing w:after="0" w:line="240" w:lineRule="auto"/>
        <w:jc w:val="both"/>
        <w:rPr>
          <w:rFonts w:ascii="Arial" w:hAnsi="Arial" w:cs="Arial"/>
        </w:rPr>
      </w:pPr>
      <w:r w:rsidRPr="004D0E9B">
        <w:rPr>
          <w:rFonts w:ascii="Arial" w:hAnsi="Arial" w:cs="Arial"/>
          <w:b/>
          <w:bCs/>
          <w:u w:val="single"/>
        </w:rPr>
        <w:t>Quality of Vehicles and Drivers</w:t>
      </w:r>
    </w:p>
    <w:p w:rsidR="00D90861" w:rsidRPr="004D0E9B" w:rsidRDefault="00D90861" w:rsidP="00D90861">
      <w:pPr>
        <w:pStyle w:val="Body"/>
        <w:spacing w:after="0" w:line="240" w:lineRule="auto"/>
        <w:ind w:left="284" w:hanging="284"/>
        <w:jc w:val="both"/>
        <w:rPr>
          <w:rFonts w:ascii="Arial" w:hAnsi="Arial" w:cs="Arial"/>
        </w:rPr>
      </w:pPr>
    </w:p>
    <w:p w:rsidR="00D90861" w:rsidRPr="004D0E9B" w:rsidRDefault="00D90861" w:rsidP="00D90861">
      <w:pPr>
        <w:pStyle w:val="ListParagraph"/>
        <w:numPr>
          <w:ilvl w:val="1"/>
          <w:numId w:val="26"/>
        </w:numPr>
        <w:ind w:left="1260" w:hanging="630"/>
        <w:jc w:val="both"/>
        <w:rPr>
          <w:rFonts w:ascii="Arial" w:hAnsi="Arial" w:cs="Arial"/>
          <w:bCs/>
          <w:sz w:val="22"/>
        </w:rPr>
      </w:pPr>
      <w:r w:rsidRPr="004D0E9B">
        <w:rPr>
          <w:rFonts w:ascii="Arial" w:hAnsi="Arial" w:cs="Arial"/>
          <w:sz w:val="22"/>
        </w:rPr>
        <w:t>Vehicle should be in good running condition</w:t>
      </w:r>
    </w:p>
    <w:p w:rsidR="00D90861" w:rsidRPr="004D0E9B" w:rsidRDefault="00D90861" w:rsidP="00D90861">
      <w:pPr>
        <w:pStyle w:val="ListParagraph"/>
        <w:numPr>
          <w:ilvl w:val="1"/>
          <w:numId w:val="26"/>
        </w:numPr>
        <w:ind w:left="1260" w:hanging="630"/>
        <w:jc w:val="both"/>
        <w:rPr>
          <w:rFonts w:ascii="Arial" w:hAnsi="Arial" w:cs="Arial"/>
          <w:sz w:val="22"/>
        </w:rPr>
      </w:pPr>
      <w:proofErr w:type="gramStart"/>
      <w:r w:rsidRPr="004D0E9B">
        <w:rPr>
          <w:rFonts w:ascii="Arial" w:hAnsi="Arial" w:cs="Arial"/>
          <w:sz w:val="22"/>
        </w:rPr>
        <w:t>Vehicle should be operated by an experienced, mature driver with a valid driving license</w:t>
      </w:r>
      <w:proofErr w:type="gramEnd"/>
      <w:r w:rsidRPr="004D0E9B">
        <w:rPr>
          <w:rFonts w:ascii="Arial" w:hAnsi="Arial" w:cs="Arial"/>
          <w:sz w:val="22"/>
        </w:rPr>
        <w:t xml:space="preserve">. </w:t>
      </w:r>
    </w:p>
    <w:p w:rsidR="00D90861" w:rsidRPr="004D0E9B" w:rsidRDefault="00D90861" w:rsidP="00D90861">
      <w:pPr>
        <w:pStyle w:val="ListParagraph"/>
        <w:numPr>
          <w:ilvl w:val="1"/>
          <w:numId w:val="26"/>
        </w:numPr>
        <w:ind w:left="1260" w:hanging="630"/>
        <w:jc w:val="both"/>
        <w:rPr>
          <w:rFonts w:ascii="Arial" w:hAnsi="Arial" w:cs="Arial"/>
          <w:sz w:val="22"/>
        </w:rPr>
      </w:pPr>
      <w:r w:rsidRPr="004D0E9B">
        <w:rPr>
          <w:rFonts w:ascii="Arial" w:hAnsi="Arial" w:cs="Arial"/>
          <w:sz w:val="22"/>
        </w:rPr>
        <w:t>Drivers should be well versed with regional/local routes, regional language(s)</w:t>
      </w:r>
    </w:p>
    <w:p w:rsidR="00D90861" w:rsidRPr="004D0E9B" w:rsidRDefault="00D90861" w:rsidP="00D90861">
      <w:pPr>
        <w:pStyle w:val="ListParagraph"/>
        <w:numPr>
          <w:ilvl w:val="1"/>
          <w:numId w:val="26"/>
        </w:numPr>
        <w:ind w:left="1260" w:hanging="630"/>
        <w:jc w:val="both"/>
        <w:rPr>
          <w:rFonts w:ascii="Arial" w:hAnsi="Arial" w:cs="Arial"/>
          <w:bCs/>
          <w:sz w:val="22"/>
        </w:rPr>
      </w:pPr>
      <w:r w:rsidRPr="004D0E9B">
        <w:rPr>
          <w:rFonts w:ascii="Arial" w:hAnsi="Arial" w:cs="Arial"/>
          <w:sz w:val="22"/>
        </w:rPr>
        <w:t xml:space="preserve">Driver should bear a good moral character with no history of criminal, sexual and/or drinking offences </w:t>
      </w:r>
    </w:p>
    <w:p w:rsidR="00D90861" w:rsidRPr="004D0E9B" w:rsidRDefault="00D90861" w:rsidP="00B5202D">
      <w:pPr>
        <w:pStyle w:val="ListParagraph"/>
        <w:numPr>
          <w:ilvl w:val="1"/>
          <w:numId w:val="26"/>
        </w:numPr>
        <w:ind w:left="1260" w:hanging="630"/>
        <w:jc w:val="both"/>
        <w:rPr>
          <w:rFonts w:ascii="Arial" w:hAnsi="Arial" w:cs="Arial"/>
          <w:sz w:val="22"/>
        </w:rPr>
      </w:pPr>
      <w:r w:rsidRPr="004D0E9B">
        <w:rPr>
          <w:rFonts w:ascii="Arial" w:hAnsi="Arial" w:cs="Arial"/>
          <w:sz w:val="22"/>
        </w:rPr>
        <w:t xml:space="preserve">Driver should be sensitized to abstain from </w:t>
      </w:r>
      <w:proofErr w:type="gramStart"/>
      <w:r w:rsidRPr="004D0E9B">
        <w:rPr>
          <w:rFonts w:ascii="Arial" w:hAnsi="Arial" w:cs="Arial"/>
          <w:sz w:val="22"/>
        </w:rPr>
        <w:t>drinking and not be drug addict and treat women passengers with care</w:t>
      </w:r>
      <w:proofErr w:type="gramEnd"/>
      <w:r w:rsidRPr="004D0E9B">
        <w:rPr>
          <w:rFonts w:ascii="Arial" w:hAnsi="Arial" w:cs="Arial"/>
          <w:sz w:val="22"/>
        </w:rPr>
        <w:t xml:space="preserve"> and ensure their safety.</w:t>
      </w:r>
    </w:p>
    <w:p w:rsidR="00DD7814" w:rsidRPr="004D0E9B" w:rsidRDefault="00D90861" w:rsidP="00D90861">
      <w:pPr>
        <w:pStyle w:val="ListParagraph"/>
        <w:numPr>
          <w:ilvl w:val="1"/>
          <w:numId w:val="26"/>
        </w:numPr>
        <w:tabs>
          <w:tab w:val="left" w:pos="821"/>
          <w:tab w:val="left" w:pos="822"/>
        </w:tabs>
        <w:spacing w:before="23" w:line="284" w:lineRule="exact"/>
        <w:ind w:left="1260" w:right="249" w:hanging="630"/>
        <w:jc w:val="both"/>
        <w:rPr>
          <w:rFonts w:ascii="Arial" w:hAnsi="Arial" w:cs="Arial"/>
          <w:sz w:val="22"/>
        </w:rPr>
        <w:sectPr w:rsidR="00DD7814" w:rsidRPr="004D0E9B" w:rsidSect="00B56E0B">
          <w:footerReference w:type="default" r:id="rId13"/>
          <w:footerReference w:type="first" r:id="rId14"/>
          <w:pgSz w:w="11909" w:h="16834" w:code="9"/>
          <w:pgMar w:top="720" w:right="1080" w:bottom="180" w:left="1080" w:header="288" w:footer="288" w:gutter="0"/>
          <w:cols w:space="720"/>
          <w:titlePg/>
          <w:docGrid w:linePitch="360"/>
        </w:sectPr>
      </w:pPr>
      <w:r w:rsidRPr="004D0E9B">
        <w:rPr>
          <w:rFonts w:ascii="Arial" w:hAnsi="Arial" w:cs="Arial"/>
          <w:sz w:val="22"/>
        </w:rPr>
        <w:t>Driver should have sufficient money to meet transit expenses i.e. toll, fuel etc.</w:t>
      </w:r>
    </w:p>
    <w:p w:rsidR="00D90861" w:rsidRPr="004D0E9B" w:rsidRDefault="00D90861" w:rsidP="00D90861">
      <w:pPr>
        <w:pStyle w:val="NoSpacing"/>
        <w:spacing w:line="276" w:lineRule="auto"/>
        <w:ind w:left="360"/>
        <w:jc w:val="right"/>
        <w:rPr>
          <w:rFonts w:ascii="Arial" w:hAnsi="Arial" w:cs="Arial"/>
          <w:b/>
          <w:bCs/>
          <w:u w:val="single"/>
        </w:rPr>
      </w:pPr>
      <w:bookmarkStart w:id="3" w:name="_GoBack"/>
      <w:bookmarkEnd w:id="3"/>
      <w:r w:rsidRPr="004D0E9B">
        <w:rPr>
          <w:rFonts w:ascii="Arial" w:hAnsi="Arial" w:cs="Arial"/>
          <w:b/>
          <w:bCs/>
          <w:u w:val="single"/>
        </w:rPr>
        <w:lastRenderedPageBreak/>
        <w:t xml:space="preserve">Annexure-B </w:t>
      </w:r>
    </w:p>
    <w:p w:rsidR="00D90861" w:rsidRPr="004D0E9B" w:rsidRDefault="00D90861" w:rsidP="00D90861">
      <w:pPr>
        <w:pStyle w:val="NoSpacing"/>
        <w:spacing w:line="276" w:lineRule="auto"/>
        <w:ind w:left="360"/>
        <w:jc w:val="center"/>
        <w:rPr>
          <w:rFonts w:ascii="Arial" w:hAnsi="Arial" w:cs="Arial"/>
          <w:b/>
          <w:bCs/>
        </w:rPr>
      </w:pPr>
    </w:p>
    <w:p w:rsidR="00D90861" w:rsidRPr="004D0E9B" w:rsidRDefault="00D90861" w:rsidP="00D90861">
      <w:pPr>
        <w:pStyle w:val="NoSpacing"/>
        <w:spacing w:line="276" w:lineRule="auto"/>
        <w:ind w:left="360"/>
        <w:jc w:val="center"/>
        <w:rPr>
          <w:rFonts w:ascii="Arial" w:hAnsi="Arial" w:cs="Arial"/>
          <w:b/>
          <w:bCs/>
          <w:sz w:val="28"/>
        </w:rPr>
      </w:pPr>
      <w:r w:rsidRPr="004D0E9B">
        <w:rPr>
          <w:rFonts w:ascii="Arial" w:hAnsi="Arial" w:cs="Arial"/>
          <w:b/>
          <w:bCs/>
          <w:sz w:val="28"/>
        </w:rPr>
        <w:t>Financial Bid Format</w:t>
      </w:r>
    </w:p>
    <w:p w:rsidR="00D90861" w:rsidRPr="004D0E9B" w:rsidRDefault="00D90861" w:rsidP="00D90861">
      <w:pPr>
        <w:pStyle w:val="NoSpacing"/>
        <w:spacing w:line="276" w:lineRule="auto"/>
        <w:ind w:left="360"/>
        <w:jc w:val="center"/>
        <w:rPr>
          <w:rFonts w:ascii="Arial" w:hAnsi="Arial" w:cs="Arial"/>
          <w:b/>
          <w:bCs/>
          <w:i/>
        </w:rPr>
      </w:pPr>
      <w:r w:rsidRPr="004D0E9B">
        <w:rPr>
          <w:rFonts w:ascii="Arial" w:hAnsi="Arial" w:cs="Arial"/>
          <w:b/>
          <w:bCs/>
          <w:i/>
        </w:rPr>
        <w:t xml:space="preserve">[To </w:t>
      </w:r>
      <w:proofErr w:type="gramStart"/>
      <w:r w:rsidRPr="004D0E9B">
        <w:rPr>
          <w:rFonts w:ascii="Arial" w:hAnsi="Arial" w:cs="Arial"/>
          <w:b/>
          <w:bCs/>
          <w:i/>
        </w:rPr>
        <w:t>be filled</w:t>
      </w:r>
      <w:proofErr w:type="gramEnd"/>
      <w:r w:rsidRPr="004D0E9B">
        <w:rPr>
          <w:rFonts w:ascii="Arial" w:hAnsi="Arial" w:cs="Arial"/>
          <w:b/>
          <w:bCs/>
          <w:i/>
        </w:rPr>
        <w:t xml:space="preserve"> by Agency for each of the quoted Schedules. Separate sheets </w:t>
      </w:r>
      <w:proofErr w:type="gramStart"/>
      <w:r w:rsidRPr="004D0E9B">
        <w:rPr>
          <w:rFonts w:ascii="Arial" w:hAnsi="Arial" w:cs="Arial"/>
          <w:b/>
          <w:bCs/>
          <w:i/>
        </w:rPr>
        <w:t>may be used</w:t>
      </w:r>
      <w:proofErr w:type="gramEnd"/>
      <w:r w:rsidRPr="004D0E9B">
        <w:rPr>
          <w:rFonts w:ascii="Arial" w:hAnsi="Arial" w:cs="Arial"/>
          <w:b/>
          <w:bCs/>
          <w:i/>
        </w:rPr>
        <w:t xml:space="preserve"> for each quoted Schedules] </w:t>
      </w:r>
    </w:p>
    <w:p w:rsidR="00D90861" w:rsidRPr="004D0E9B" w:rsidRDefault="00D90861" w:rsidP="00D90861">
      <w:pPr>
        <w:pStyle w:val="NoSpacing"/>
        <w:spacing w:line="276" w:lineRule="auto"/>
        <w:ind w:left="360"/>
        <w:jc w:val="center"/>
        <w:rPr>
          <w:rFonts w:ascii="Arial" w:hAnsi="Arial" w:cs="Arial"/>
          <w:b/>
          <w:bCs/>
        </w:rPr>
      </w:pPr>
    </w:p>
    <w:p w:rsidR="00D90861" w:rsidRPr="004D0E9B" w:rsidRDefault="00D90861" w:rsidP="00D90861">
      <w:pPr>
        <w:pStyle w:val="NoSpacing"/>
        <w:spacing w:line="276" w:lineRule="auto"/>
        <w:ind w:left="360"/>
        <w:rPr>
          <w:rFonts w:ascii="Arial" w:hAnsi="Arial" w:cs="Arial"/>
          <w:b/>
          <w:bCs/>
        </w:rPr>
      </w:pPr>
      <w:r w:rsidRPr="004D0E9B">
        <w:rPr>
          <w:rFonts w:ascii="Arial" w:hAnsi="Arial" w:cs="Arial"/>
          <w:b/>
          <w:bCs/>
        </w:rPr>
        <w:t>Schedule No(s</w:t>
      </w:r>
      <w:r w:rsidR="003965E9" w:rsidRPr="004D0E9B">
        <w:rPr>
          <w:rFonts w:ascii="Arial" w:hAnsi="Arial" w:cs="Arial"/>
          <w:b/>
          <w:bCs/>
        </w:rPr>
        <w:t>). _</w:t>
      </w:r>
      <w:r w:rsidRPr="004D0E9B">
        <w:rPr>
          <w:rFonts w:ascii="Arial" w:hAnsi="Arial" w:cs="Arial"/>
          <w:b/>
          <w:bCs/>
        </w:rPr>
        <w:t>___ [Please refer Para 4, 5.2 (a), (b) and 6(d)]</w:t>
      </w:r>
      <w:r w:rsidR="00B5202D" w:rsidRPr="004D0E9B">
        <w:rPr>
          <w:rFonts w:ascii="Arial" w:hAnsi="Arial" w:cs="Arial"/>
          <w:b/>
          <w:bCs/>
        </w:rPr>
        <w:br/>
      </w:r>
    </w:p>
    <w:tbl>
      <w:tblPr>
        <w:tblW w:w="15563" w:type="dxa"/>
        <w:jc w:val="center"/>
        <w:tblLayout w:type="fixed"/>
        <w:tblLook w:val="04A0" w:firstRow="1" w:lastRow="0" w:firstColumn="1" w:lastColumn="0" w:noHBand="0" w:noVBand="1"/>
      </w:tblPr>
      <w:tblGrid>
        <w:gridCol w:w="2771"/>
        <w:gridCol w:w="1749"/>
        <w:gridCol w:w="1851"/>
        <w:gridCol w:w="1479"/>
        <w:gridCol w:w="1671"/>
        <w:gridCol w:w="1620"/>
        <w:gridCol w:w="1620"/>
        <w:gridCol w:w="1182"/>
        <w:gridCol w:w="1620"/>
      </w:tblGrid>
      <w:tr w:rsidR="005E68F7" w:rsidRPr="004D0E9B" w:rsidTr="00751A84">
        <w:trPr>
          <w:trHeight w:val="205"/>
          <w:jc w:val="center"/>
        </w:trPr>
        <w:tc>
          <w:tcPr>
            <w:tcW w:w="2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68F7" w:rsidRPr="004D0E9B" w:rsidRDefault="005E68F7" w:rsidP="0025563C">
            <w:pPr>
              <w:jc w:val="center"/>
              <w:rPr>
                <w:rFonts w:ascii="Arial" w:hAnsi="Arial" w:cs="Arial"/>
                <w:b/>
                <w:bCs/>
                <w:color w:val="000000"/>
                <w:sz w:val="22"/>
                <w:szCs w:val="22"/>
              </w:rPr>
            </w:pPr>
            <w:r w:rsidRPr="004D0E9B">
              <w:rPr>
                <w:rFonts w:ascii="Arial" w:hAnsi="Arial" w:cs="Arial"/>
                <w:b/>
                <w:bCs/>
                <w:color w:val="000000"/>
                <w:sz w:val="22"/>
                <w:szCs w:val="22"/>
              </w:rPr>
              <w:t>Particular</w:t>
            </w:r>
          </w:p>
        </w:tc>
        <w:tc>
          <w:tcPr>
            <w:tcW w:w="12792" w:type="dxa"/>
            <w:gridSpan w:val="8"/>
            <w:tcBorders>
              <w:top w:val="single" w:sz="8" w:space="0" w:color="auto"/>
              <w:left w:val="nil"/>
              <w:bottom w:val="single" w:sz="4" w:space="0" w:color="auto"/>
              <w:right w:val="single" w:sz="8" w:space="0" w:color="000000"/>
            </w:tcBorders>
          </w:tcPr>
          <w:p w:rsidR="005E68F7" w:rsidRPr="004D0E9B" w:rsidRDefault="005E68F7" w:rsidP="0025563C">
            <w:pPr>
              <w:jc w:val="center"/>
              <w:rPr>
                <w:rFonts w:ascii="Arial" w:hAnsi="Arial" w:cs="Arial"/>
                <w:b/>
                <w:bCs/>
                <w:color w:val="000000"/>
                <w:sz w:val="22"/>
                <w:szCs w:val="22"/>
              </w:rPr>
            </w:pPr>
            <w:r w:rsidRPr="004D0E9B">
              <w:rPr>
                <w:rFonts w:ascii="Arial" w:hAnsi="Arial" w:cs="Arial"/>
                <w:b/>
                <w:bCs/>
                <w:color w:val="000000"/>
                <w:sz w:val="22"/>
                <w:szCs w:val="22"/>
              </w:rPr>
              <w:t xml:space="preserve">Rates (AC/ Non-AC </w:t>
            </w:r>
            <w:r w:rsidR="00604C3A" w:rsidRPr="004D0E9B">
              <w:rPr>
                <w:rFonts w:ascii="Arial" w:hAnsi="Arial" w:cs="Arial"/>
                <w:b/>
                <w:bCs/>
                <w:color w:val="000000"/>
                <w:sz w:val="22"/>
                <w:szCs w:val="22"/>
              </w:rPr>
              <w:t>V</w:t>
            </w:r>
            <w:r w:rsidRPr="004D0E9B">
              <w:rPr>
                <w:rFonts w:ascii="Arial" w:hAnsi="Arial" w:cs="Arial"/>
                <w:b/>
                <w:bCs/>
                <w:color w:val="000000"/>
                <w:sz w:val="22"/>
                <w:szCs w:val="22"/>
              </w:rPr>
              <w:t xml:space="preserve">ehicles) </w:t>
            </w:r>
            <w:r w:rsidR="002E4515" w:rsidRPr="004D0E9B">
              <w:rPr>
                <w:rFonts w:ascii="Arial" w:hAnsi="Arial" w:cs="Arial"/>
                <w:b/>
                <w:bCs/>
                <w:color w:val="000000"/>
                <w:sz w:val="22"/>
                <w:szCs w:val="22"/>
              </w:rPr>
              <w:br/>
            </w:r>
          </w:p>
        </w:tc>
      </w:tr>
      <w:tr w:rsidR="005E68F7" w:rsidRPr="004D0E9B" w:rsidTr="00751A84">
        <w:trPr>
          <w:trHeight w:val="1528"/>
          <w:jc w:val="center"/>
        </w:trPr>
        <w:tc>
          <w:tcPr>
            <w:tcW w:w="2771" w:type="dxa"/>
            <w:vMerge/>
            <w:tcBorders>
              <w:top w:val="single" w:sz="8" w:space="0" w:color="auto"/>
              <w:left w:val="single" w:sz="8" w:space="0" w:color="auto"/>
              <w:bottom w:val="single" w:sz="8" w:space="0" w:color="000000"/>
              <w:right w:val="single" w:sz="4" w:space="0" w:color="auto"/>
            </w:tcBorders>
            <w:vAlign w:val="center"/>
            <w:hideMark/>
          </w:tcPr>
          <w:p w:rsidR="005E68F7" w:rsidRPr="004D0E9B" w:rsidRDefault="005E68F7" w:rsidP="005E68F7">
            <w:pPr>
              <w:rPr>
                <w:rFonts w:ascii="Arial" w:hAnsi="Arial" w:cs="Arial"/>
                <w:b/>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 xml:space="preserve">Vehicle Type Innova/ </w:t>
            </w:r>
            <w:proofErr w:type="spellStart"/>
            <w:r w:rsidRPr="004D0E9B">
              <w:rPr>
                <w:rFonts w:ascii="Arial" w:hAnsi="Arial" w:cs="Arial"/>
                <w:b/>
                <w:bCs/>
                <w:color w:val="000000"/>
                <w:sz w:val="22"/>
                <w:szCs w:val="22"/>
              </w:rPr>
              <w:t>Xylo</w:t>
            </w:r>
            <w:proofErr w:type="spellEnd"/>
            <w:r w:rsidRPr="004D0E9B">
              <w:rPr>
                <w:rFonts w:ascii="Arial" w:hAnsi="Arial" w:cs="Arial"/>
                <w:b/>
                <w:bCs/>
                <w:color w:val="000000"/>
                <w:sz w:val="22"/>
                <w:szCs w:val="22"/>
              </w:rPr>
              <w:t xml:space="preserve"> (AC)</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 xml:space="preserve">Vehicle Type Innova/ </w:t>
            </w:r>
            <w:proofErr w:type="spellStart"/>
            <w:r w:rsidRPr="004D0E9B">
              <w:rPr>
                <w:rFonts w:ascii="Arial" w:hAnsi="Arial" w:cs="Arial"/>
                <w:b/>
                <w:bCs/>
                <w:color w:val="000000"/>
                <w:sz w:val="22"/>
                <w:szCs w:val="22"/>
              </w:rPr>
              <w:t>Xylo</w:t>
            </w:r>
            <w:proofErr w:type="spellEnd"/>
            <w:r w:rsidRPr="004D0E9B">
              <w:rPr>
                <w:rFonts w:ascii="Arial" w:hAnsi="Arial" w:cs="Arial"/>
                <w:b/>
                <w:bCs/>
                <w:color w:val="000000"/>
                <w:sz w:val="22"/>
                <w:szCs w:val="22"/>
              </w:rPr>
              <w:t xml:space="preserve"> </w:t>
            </w:r>
            <w:r w:rsidRPr="004D0E9B">
              <w:rPr>
                <w:rFonts w:ascii="Arial" w:hAnsi="Arial" w:cs="Arial"/>
                <w:b/>
                <w:bCs/>
                <w:color w:val="000000"/>
                <w:sz w:val="22"/>
                <w:szCs w:val="22"/>
              </w:rPr>
              <w:br/>
              <w:t xml:space="preserve">(Non-AC)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 xml:space="preserve">Vehicle Type Scorpio/ </w:t>
            </w:r>
            <w:proofErr w:type="spellStart"/>
            <w:r w:rsidRPr="004D0E9B">
              <w:rPr>
                <w:rFonts w:ascii="Arial" w:hAnsi="Arial" w:cs="Arial"/>
                <w:b/>
                <w:bCs/>
                <w:color w:val="000000"/>
                <w:sz w:val="22"/>
                <w:szCs w:val="22"/>
              </w:rPr>
              <w:t>Tavera</w:t>
            </w:r>
            <w:proofErr w:type="spellEnd"/>
            <w:r w:rsidRPr="004D0E9B">
              <w:rPr>
                <w:rFonts w:ascii="Arial" w:hAnsi="Arial" w:cs="Arial"/>
                <w:b/>
                <w:bCs/>
                <w:color w:val="000000"/>
                <w:sz w:val="22"/>
                <w:szCs w:val="22"/>
              </w:rPr>
              <w:t xml:space="preserve">/ </w:t>
            </w:r>
            <w:proofErr w:type="spellStart"/>
            <w:r w:rsidRPr="004D0E9B">
              <w:rPr>
                <w:rFonts w:ascii="Arial" w:hAnsi="Arial" w:cs="Arial"/>
                <w:b/>
                <w:bCs/>
                <w:color w:val="000000"/>
                <w:sz w:val="22"/>
                <w:szCs w:val="22"/>
              </w:rPr>
              <w:t>Qualis</w:t>
            </w:r>
            <w:proofErr w:type="spellEnd"/>
            <w:r w:rsidRPr="004D0E9B">
              <w:rPr>
                <w:rFonts w:ascii="Arial" w:hAnsi="Arial" w:cs="Arial"/>
                <w:b/>
                <w:bCs/>
                <w:color w:val="000000"/>
                <w:sz w:val="22"/>
                <w:szCs w:val="22"/>
              </w:rPr>
              <w:t xml:space="preserve"> (AC)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 xml:space="preserve">Vehicle Type Scorpio/ </w:t>
            </w:r>
            <w:proofErr w:type="spellStart"/>
            <w:r w:rsidRPr="004D0E9B">
              <w:rPr>
                <w:rFonts w:ascii="Arial" w:hAnsi="Arial" w:cs="Arial"/>
                <w:b/>
                <w:bCs/>
                <w:color w:val="000000"/>
                <w:sz w:val="22"/>
                <w:szCs w:val="22"/>
              </w:rPr>
              <w:t>Tavera</w:t>
            </w:r>
            <w:proofErr w:type="spellEnd"/>
            <w:r w:rsidRPr="004D0E9B">
              <w:rPr>
                <w:rFonts w:ascii="Arial" w:hAnsi="Arial" w:cs="Arial"/>
                <w:b/>
                <w:bCs/>
                <w:color w:val="000000"/>
                <w:sz w:val="22"/>
                <w:szCs w:val="22"/>
              </w:rPr>
              <w:t xml:space="preserve">/ </w:t>
            </w:r>
            <w:proofErr w:type="spellStart"/>
            <w:r w:rsidRPr="004D0E9B">
              <w:rPr>
                <w:rFonts w:ascii="Arial" w:hAnsi="Arial" w:cs="Arial"/>
                <w:b/>
                <w:bCs/>
                <w:color w:val="000000"/>
                <w:sz w:val="22"/>
                <w:szCs w:val="22"/>
              </w:rPr>
              <w:t>Qualis</w:t>
            </w:r>
            <w:proofErr w:type="spellEnd"/>
            <w:r w:rsidRPr="004D0E9B">
              <w:rPr>
                <w:rFonts w:ascii="Arial" w:hAnsi="Arial" w:cs="Arial"/>
                <w:b/>
                <w:bCs/>
                <w:color w:val="000000"/>
                <w:sz w:val="22"/>
                <w:szCs w:val="22"/>
              </w:rPr>
              <w:t xml:space="preserve"> </w:t>
            </w:r>
            <w:r w:rsidRPr="004D0E9B">
              <w:rPr>
                <w:rFonts w:ascii="Arial" w:hAnsi="Arial" w:cs="Arial"/>
                <w:b/>
                <w:bCs/>
                <w:color w:val="000000"/>
                <w:sz w:val="22"/>
                <w:szCs w:val="22"/>
              </w:rPr>
              <w:br/>
              <w:t>(Non-AC)</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 xml:space="preserve">Vehicle Type Bolero/ Vista Indigo/ Sumo/ Swift </w:t>
            </w:r>
            <w:proofErr w:type="spellStart"/>
            <w:r w:rsidRPr="004D0E9B">
              <w:rPr>
                <w:rFonts w:ascii="Arial" w:hAnsi="Arial" w:cs="Arial"/>
                <w:b/>
                <w:bCs/>
                <w:color w:val="000000"/>
                <w:sz w:val="22"/>
                <w:szCs w:val="22"/>
              </w:rPr>
              <w:t>Dzire</w:t>
            </w:r>
            <w:proofErr w:type="spellEnd"/>
            <w:r w:rsidRPr="004D0E9B">
              <w:rPr>
                <w:rFonts w:ascii="Arial" w:hAnsi="Arial" w:cs="Arial"/>
                <w:b/>
                <w:bCs/>
                <w:color w:val="000000"/>
                <w:sz w:val="22"/>
                <w:szCs w:val="22"/>
              </w:rPr>
              <w:t xml:space="preserve"> (AC)</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 xml:space="preserve">Vehicle Type Bolero/ Vista Indigo/ Sumo/ Swift </w:t>
            </w:r>
            <w:proofErr w:type="spellStart"/>
            <w:r w:rsidRPr="004D0E9B">
              <w:rPr>
                <w:rFonts w:ascii="Arial" w:hAnsi="Arial" w:cs="Arial"/>
                <w:b/>
                <w:bCs/>
                <w:color w:val="000000"/>
                <w:sz w:val="22"/>
                <w:szCs w:val="22"/>
              </w:rPr>
              <w:t>Dzire</w:t>
            </w:r>
            <w:proofErr w:type="spellEnd"/>
            <w:r w:rsidRPr="004D0E9B">
              <w:rPr>
                <w:rFonts w:ascii="Arial" w:hAnsi="Arial" w:cs="Arial"/>
                <w:b/>
                <w:bCs/>
                <w:color w:val="000000"/>
                <w:sz w:val="22"/>
                <w:szCs w:val="22"/>
              </w:rPr>
              <w:t xml:space="preserve"> </w:t>
            </w:r>
            <w:r w:rsidRPr="004D0E9B">
              <w:rPr>
                <w:rFonts w:ascii="Arial" w:hAnsi="Arial" w:cs="Arial"/>
                <w:b/>
                <w:bCs/>
                <w:color w:val="000000"/>
                <w:sz w:val="22"/>
                <w:szCs w:val="22"/>
              </w:rPr>
              <w:br/>
              <w:t>(Non-AC)</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Vehicle Type Indica/ Etios (AC)</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jc w:val="center"/>
              <w:rPr>
                <w:rFonts w:ascii="Arial" w:hAnsi="Arial" w:cs="Arial"/>
                <w:b/>
                <w:bCs/>
                <w:color w:val="000000"/>
                <w:sz w:val="22"/>
                <w:szCs w:val="22"/>
              </w:rPr>
            </w:pPr>
            <w:r w:rsidRPr="004D0E9B">
              <w:rPr>
                <w:rFonts w:ascii="Arial" w:hAnsi="Arial" w:cs="Arial"/>
                <w:b/>
                <w:bCs/>
                <w:color w:val="000000"/>
                <w:sz w:val="22"/>
                <w:szCs w:val="22"/>
              </w:rPr>
              <w:t>Vehicle Type Indica/ Etios (Non-AC)</w:t>
            </w: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xml:space="preserve">Local Charges </w:t>
            </w:r>
          </w:p>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(4 Hours &amp; 40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Local Charges</w:t>
            </w:r>
          </w:p>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(8 Hours &amp; 80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Extra per Hour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Extra Per KM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943"/>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xml:space="preserve">Out Station Charges per Kilometer </w:t>
            </w:r>
            <w:r w:rsidRPr="004D0E9B">
              <w:rPr>
                <w:rFonts w:ascii="Arial" w:hAnsi="Arial" w:cs="Arial"/>
                <w:b/>
                <w:color w:val="000000"/>
                <w:sz w:val="22"/>
                <w:szCs w:val="22"/>
              </w:rPr>
              <w:t>(Minimum 250 Km per day)</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highlight w:val="yellow"/>
              </w:rPr>
            </w:pPr>
            <w:r w:rsidRPr="004D0E9B">
              <w:rPr>
                <w:rFonts w:ascii="Arial" w:hAnsi="Arial" w:cs="Arial"/>
                <w:color w:val="000000"/>
                <w:sz w:val="22"/>
                <w:szCs w:val="22"/>
              </w:rPr>
              <w:t>Monthly Plan 2500 Kilometers/ 12 hrs./ 26 days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highlight w:val="yellow"/>
              </w:rPr>
            </w:pP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highlight w:val="yellow"/>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highlight w:val="yellow"/>
              </w:rPr>
            </w:pP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highlight w:val="yellow"/>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highlight w:val="yellow"/>
              </w:rPr>
            </w:pP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Railway Station Pickup/ Drop</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rPr>
            </w:pP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rPr>
            </w:pP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Night Halt Charges (after 10:00 PM)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4D0E9B" w:rsidRDefault="005E68F7" w:rsidP="005E68F7">
            <w:pPr>
              <w:rPr>
                <w:rFonts w:ascii="Arial" w:hAnsi="Arial" w:cs="Arial"/>
                <w:color w:val="000000"/>
                <w:sz w:val="22"/>
                <w:szCs w:val="22"/>
              </w:rPr>
            </w:pPr>
          </w:p>
        </w:tc>
      </w:tr>
      <w:tr w:rsidR="005E68F7" w:rsidRPr="004D0E9B" w:rsidTr="00751A84">
        <w:trPr>
          <w:trHeight w:val="391"/>
          <w:jc w:val="center"/>
        </w:trPr>
        <w:tc>
          <w:tcPr>
            <w:tcW w:w="2771" w:type="dxa"/>
            <w:tcBorders>
              <w:top w:val="nil"/>
              <w:left w:val="single" w:sz="8" w:space="0" w:color="auto"/>
              <w:bottom w:val="single" w:sz="8" w:space="0" w:color="auto"/>
              <w:right w:val="single" w:sz="8" w:space="0" w:color="auto"/>
            </w:tcBorders>
            <w:shd w:val="clear" w:color="auto" w:fill="auto"/>
            <w:vAlign w:val="center"/>
            <w:hideMark/>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Service Tax (%)</w:t>
            </w:r>
          </w:p>
        </w:tc>
        <w:tc>
          <w:tcPr>
            <w:tcW w:w="11172" w:type="dxa"/>
            <w:gridSpan w:val="7"/>
            <w:tcBorders>
              <w:top w:val="single" w:sz="4" w:space="0" w:color="auto"/>
              <w:left w:val="nil"/>
              <w:bottom w:val="single" w:sz="8" w:space="0" w:color="auto"/>
              <w:right w:val="single" w:sz="8" w:space="0" w:color="auto"/>
            </w:tcBorders>
          </w:tcPr>
          <w:p w:rsidR="005E68F7" w:rsidRPr="004D0E9B" w:rsidRDefault="005E68F7" w:rsidP="005E68F7">
            <w:pPr>
              <w:rPr>
                <w:rFonts w:ascii="Arial" w:hAnsi="Arial" w:cs="Arial"/>
                <w:color w:val="000000"/>
                <w:sz w:val="22"/>
                <w:szCs w:val="22"/>
              </w:rPr>
            </w:pPr>
            <w:r w:rsidRPr="004D0E9B">
              <w:rPr>
                <w:rFonts w:ascii="Arial" w:hAnsi="Arial" w:cs="Arial"/>
                <w:color w:val="000000"/>
                <w:sz w:val="22"/>
                <w:szCs w:val="22"/>
              </w:rPr>
              <w:t>               __________________________________________________ (please specify)</w:t>
            </w:r>
          </w:p>
        </w:tc>
        <w:tc>
          <w:tcPr>
            <w:tcW w:w="1620" w:type="dxa"/>
            <w:tcBorders>
              <w:top w:val="single" w:sz="4" w:space="0" w:color="auto"/>
              <w:left w:val="nil"/>
              <w:bottom w:val="single" w:sz="8" w:space="0" w:color="auto"/>
              <w:right w:val="single" w:sz="8" w:space="0" w:color="auto"/>
            </w:tcBorders>
          </w:tcPr>
          <w:p w:rsidR="005E68F7" w:rsidRPr="004D0E9B" w:rsidRDefault="005E68F7" w:rsidP="005E68F7">
            <w:pPr>
              <w:rPr>
                <w:rFonts w:ascii="Arial" w:hAnsi="Arial" w:cs="Arial"/>
                <w:color w:val="000000"/>
                <w:sz w:val="22"/>
                <w:szCs w:val="22"/>
              </w:rPr>
            </w:pPr>
          </w:p>
        </w:tc>
      </w:tr>
      <w:tr w:rsidR="005E68F7" w:rsidRPr="004D0E9B" w:rsidTr="003B5F30">
        <w:trPr>
          <w:trHeight w:val="305"/>
          <w:jc w:val="center"/>
        </w:trPr>
        <w:tc>
          <w:tcPr>
            <w:tcW w:w="13943" w:type="dxa"/>
            <w:gridSpan w:val="8"/>
            <w:tcBorders>
              <w:top w:val="nil"/>
              <w:left w:val="nil"/>
              <w:bottom w:val="nil"/>
              <w:right w:val="nil"/>
            </w:tcBorders>
          </w:tcPr>
          <w:p w:rsidR="005E68F7" w:rsidRPr="004D0E9B" w:rsidRDefault="005E68F7" w:rsidP="005E68F7">
            <w:pPr>
              <w:rPr>
                <w:rFonts w:ascii="Arial" w:hAnsi="Arial" w:cs="Arial"/>
                <w:sz w:val="22"/>
                <w:szCs w:val="22"/>
              </w:rPr>
            </w:pPr>
            <w:r w:rsidRPr="004D0E9B">
              <w:rPr>
                <w:rFonts w:ascii="Arial" w:hAnsi="Arial" w:cs="Arial"/>
                <w:color w:val="000000"/>
                <w:sz w:val="22"/>
                <w:szCs w:val="22"/>
              </w:rPr>
              <w:t xml:space="preserve">* </w:t>
            </w:r>
            <w:r w:rsidRPr="004D0E9B">
              <w:rPr>
                <w:rFonts w:ascii="Arial" w:hAnsi="Arial" w:cs="Arial"/>
                <w:b/>
                <w:color w:val="000000"/>
                <w:sz w:val="22"/>
                <w:szCs w:val="22"/>
              </w:rPr>
              <w:t>You can delete or add more type of vehicles, as per your availability in above format to have maximum options.</w:t>
            </w:r>
            <w:r w:rsidRPr="004D0E9B">
              <w:rPr>
                <w:rFonts w:ascii="Arial" w:hAnsi="Arial" w:cs="Arial"/>
                <w:color w:val="000000"/>
                <w:sz w:val="22"/>
                <w:szCs w:val="22"/>
              </w:rPr>
              <w:t xml:space="preserve"> </w:t>
            </w:r>
          </w:p>
        </w:tc>
        <w:tc>
          <w:tcPr>
            <w:tcW w:w="1620" w:type="dxa"/>
            <w:tcBorders>
              <w:top w:val="nil"/>
              <w:left w:val="nil"/>
              <w:bottom w:val="nil"/>
              <w:right w:val="nil"/>
            </w:tcBorders>
          </w:tcPr>
          <w:p w:rsidR="005E68F7" w:rsidRPr="004D0E9B" w:rsidRDefault="005E68F7" w:rsidP="005E68F7">
            <w:pPr>
              <w:rPr>
                <w:rFonts w:ascii="Arial" w:hAnsi="Arial" w:cs="Arial"/>
                <w:color w:val="000000"/>
                <w:sz w:val="22"/>
                <w:szCs w:val="22"/>
              </w:rPr>
            </w:pPr>
          </w:p>
        </w:tc>
      </w:tr>
    </w:tbl>
    <w:p w:rsidR="005E68F7" w:rsidRPr="004D0E9B" w:rsidRDefault="005E68F7" w:rsidP="00D90861">
      <w:pPr>
        <w:adjustRightInd w:val="0"/>
        <w:spacing w:after="120"/>
        <w:jc w:val="both"/>
        <w:rPr>
          <w:rFonts w:ascii="Arial" w:hAnsi="Arial" w:cs="Arial"/>
          <w:lang w:bidi="en-US"/>
        </w:rPr>
        <w:sectPr w:rsidR="005E68F7" w:rsidRPr="004D0E9B" w:rsidSect="00DD7814">
          <w:pgSz w:w="16834" w:h="11909" w:orient="landscape" w:code="9"/>
          <w:pgMar w:top="1080" w:right="230" w:bottom="1080" w:left="720" w:header="288" w:footer="288" w:gutter="0"/>
          <w:cols w:space="720"/>
          <w:titlePg/>
          <w:docGrid w:linePitch="360"/>
        </w:sectPr>
      </w:pPr>
    </w:p>
    <w:p w:rsidR="005E68F7" w:rsidRPr="004D0E9B" w:rsidRDefault="005E68F7" w:rsidP="005E68F7">
      <w:pPr>
        <w:pStyle w:val="NoSpacing"/>
        <w:spacing w:line="276" w:lineRule="auto"/>
        <w:ind w:left="360"/>
        <w:jc w:val="right"/>
        <w:rPr>
          <w:rFonts w:ascii="Arial" w:hAnsi="Arial" w:cs="Arial"/>
          <w:b/>
          <w:bCs/>
          <w:u w:val="single"/>
        </w:rPr>
      </w:pPr>
      <w:r w:rsidRPr="004D0E9B">
        <w:rPr>
          <w:rFonts w:ascii="Arial" w:hAnsi="Arial" w:cs="Arial"/>
          <w:b/>
          <w:bCs/>
          <w:u w:val="single"/>
        </w:rPr>
        <w:lastRenderedPageBreak/>
        <w:t xml:space="preserve">Annexure-B </w:t>
      </w:r>
    </w:p>
    <w:p w:rsidR="005E68F7" w:rsidRPr="004D0E9B" w:rsidRDefault="005E68F7" w:rsidP="005E68F7">
      <w:pPr>
        <w:pStyle w:val="NoSpacing"/>
        <w:spacing w:line="276" w:lineRule="auto"/>
        <w:ind w:left="360"/>
        <w:jc w:val="center"/>
        <w:rPr>
          <w:rFonts w:ascii="Arial" w:hAnsi="Arial" w:cs="Arial"/>
          <w:b/>
          <w:bCs/>
        </w:rPr>
      </w:pPr>
    </w:p>
    <w:p w:rsidR="005E68F7" w:rsidRPr="004D0E9B" w:rsidRDefault="005E68F7" w:rsidP="005E68F7">
      <w:pPr>
        <w:pStyle w:val="NoSpacing"/>
        <w:spacing w:line="276" w:lineRule="auto"/>
        <w:ind w:left="360"/>
        <w:jc w:val="center"/>
        <w:rPr>
          <w:rFonts w:ascii="Arial" w:hAnsi="Arial" w:cs="Arial"/>
          <w:b/>
          <w:bCs/>
          <w:sz w:val="28"/>
          <w:u w:val="single"/>
        </w:rPr>
      </w:pPr>
      <w:r w:rsidRPr="004D0E9B">
        <w:rPr>
          <w:rFonts w:ascii="Arial" w:hAnsi="Arial" w:cs="Arial"/>
          <w:b/>
          <w:bCs/>
          <w:sz w:val="28"/>
          <w:u w:val="single"/>
        </w:rPr>
        <w:t>Financial Bid Format (Contd.)</w:t>
      </w:r>
    </w:p>
    <w:p w:rsidR="00D90861" w:rsidRPr="004D0E9B" w:rsidRDefault="00D90861" w:rsidP="00D90861">
      <w:pPr>
        <w:adjustRightInd w:val="0"/>
        <w:spacing w:after="120"/>
        <w:jc w:val="both"/>
        <w:rPr>
          <w:rFonts w:ascii="Arial" w:hAnsi="Arial" w:cs="Arial"/>
          <w:lang w:bidi="en-US"/>
        </w:rPr>
      </w:pPr>
    </w:p>
    <w:p w:rsidR="00D90861" w:rsidRPr="004D0E9B" w:rsidRDefault="00D90861" w:rsidP="005E68F7">
      <w:pPr>
        <w:adjustRightInd w:val="0"/>
        <w:spacing w:after="120"/>
        <w:rPr>
          <w:rFonts w:ascii="Arial" w:hAnsi="Arial" w:cs="Arial"/>
          <w:lang w:bidi="en-US"/>
        </w:rPr>
      </w:pPr>
      <w:r w:rsidRPr="004D0E9B">
        <w:rPr>
          <w:rFonts w:ascii="Arial" w:hAnsi="Arial" w:cs="Arial"/>
          <w:lang w:bidi="en-US"/>
        </w:rPr>
        <w:t xml:space="preserve">We have gone through the contents of the RFQ Document carefully. The information furnished by us is true to the best of our knowledge and belief and nothing </w:t>
      </w:r>
      <w:proofErr w:type="gramStart"/>
      <w:r w:rsidRPr="004D0E9B">
        <w:rPr>
          <w:rFonts w:ascii="Arial" w:hAnsi="Arial" w:cs="Arial"/>
          <w:lang w:bidi="en-US"/>
        </w:rPr>
        <w:t>has been concealed</w:t>
      </w:r>
      <w:proofErr w:type="gramEnd"/>
      <w:r w:rsidRPr="004D0E9B">
        <w:rPr>
          <w:rFonts w:ascii="Arial" w:hAnsi="Arial" w:cs="Arial"/>
          <w:lang w:bidi="en-US"/>
        </w:rPr>
        <w:t xml:space="preserve"> there from. </w:t>
      </w:r>
    </w:p>
    <w:p w:rsidR="00D90861" w:rsidRPr="004D0E9B" w:rsidRDefault="00D90861" w:rsidP="005E68F7">
      <w:pPr>
        <w:rPr>
          <w:rFonts w:ascii="Arial" w:hAnsi="Arial" w:cs="Arial"/>
          <w:lang w:bidi="en-US"/>
        </w:rPr>
      </w:pPr>
      <w:r w:rsidRPr="004D0E9B">
        <w:rPr>
          <w:rFonts w:ascii="Arial" w:hAnsi="Arial" w:cs="Arial"/>
          <w:lang w:bidi="en-US"/>
        </w:rPr>
        <w:t xml:space="preserve">We shall comply with all the requirements given in </w:t>
      </w:r>
      <w:r w:rsidRPr="004D0E9B">
        <w:rPr>
          <w:rFonts w:ascii="Arial" w:hAnsi="Arial" w:cs="Arial"/>
          <w:b/>
          <w:lang w:bidi="en-US"/>
        </w:rPr>
        <w:t>Annexure-A</w:t>
      </w:r>
      <w:r w:rsidRPr="004D0E9B">
        <w:rPr>
          <w:rFonts w:ascii="Arial" w:hAnsi="Arial" w:cs="Arial"/>
          <w:lang w:bidi="en-US"/>
        </w:rPr>
        <w:t xml:space="preserve"> - Scope of </w:t>
      </w:r>
      <w:proofErr w:type="gramStart"/>
      <w:r w:rsidRPr="004D0E9B">
        <w:rPr>
          <w:rFonts w:ascii="Arial" w:hAnsi="Arial" w:cs="Arial"/>
          <w:lang w:bidi="en-US"/>
        </w:rPr>
        <w:t>Services and Terms</w:t>
      </w:r>
      <w:proofErr w:type="gramEnd"/>
      <w:r w:rsidRPr="004D0E9B">
        <w:rPr>
          <w:rFonts w:ascii="Arial" w:hAnsi="Arial" w:cs="Arial"/>
          <w:lang w:bidi="en-US"/>
        </w:rPr>
        <w:t xml:space="preserve"> and Conditions of Contract, in case contract is awarded to us.</w:t>
      </w:r>
    </w:p>
    <w:p w:rsidR="00D90861" w:rsidRPr="004D0E9B" w:rsidRDefault="00D90861" w:rsidP="005E68F7">
      <w:pPr>
        <w:adjustRightInd w:val="0"/>
        <w:spacing w:after="120"/>
        <w:rPr>
          <w:rFonts w:ascii="Arial" w:hAnsi="Arial" w:cs="Arial"/>
          <w:lang w:bidi="en-US"/>
        </w:rPr>
      </w:pPr>
      <w:r w:rsidRPr="004D0E9B">
        <w:rPr>
          <w:rFonts w:ascii="Arial" w:hAnsi="Arial" w:cs="Arial"/>
          <w:lang w:bidi="en-US"/>
        </w:rPr>
        <w:t xml:space="preserve">We shall keep </w:t>
      </w:r>
      <w:r w:rsidR="004D0E9B" w:rsidRPr="004D0E9B">
        <w:rPr>
          <w:rFonts w:ascii="Arial" w:hAnsi="Arial" w:cs="Arial"/>
          <w:lang w:bidi="en-US"/>
        </w:rPr>
        <w:t>y</w:t>
      </w:r>
      <w:r w:rsidRPr="004D0E9B">
        <w:rPr>
          <w:rFonts w:ascii="Arial" w:hAnsi="Arial" w:cs="Arial"/>
          <w:lang w:bidi="en-US"/>
        </w:rPr>
        <w:t xml:space="preserve">our bid valid for </w:t>
      </w:r>
      <w:r w:rsidRPr="004D0E9B">
        <w:rPr>
          <w:rFonts w:ascii="Arial" w:hAnsi="Arial" w:cs="Arial"/>
        </w:rPr>
        <w:t>60 days after the due date for submission of bids</w:t>
      </w:r>
      <w:r w:rsidRPr="004D0E9B">
        <w:rPr>
          <w:rFonts w:ascii="Arial" w:hAnsi="Arial" w:cs="Arial"/>
          <w:lang w:bidi="en-US"/>
        </w:rPr>
        <w:t xml:space="preserve"> and shall abide by the Scope of Service and terms and conditions of Contract as given in </w:t>
      </w:r>
      <w:r w:rsidRPr="004D0E9B">
        <w:rPr>
          <w:rFonts w:ascii="Arial" w:hAnsi="Arial" w:cs="Arial"/>
          <w:b/>
          <w:u w:val="single"/>
          <w:lang w:bidi="en-US"/>
        </w:rPr>
        <w:t>Annexure-A.</w:t>
      </w:r>
      <w:r w:rsidRPr="004D0E9B">
        <w:rPr>
          <w:rFonts w:ascii="Arial" w:hAnsi="Arial" w:cs="Arial"/>
          <w:b/>
          <w:u w:val="single"/>
          <w:lang w:bidi="en-US"/>
        </w:rPr>
        <w:br/>
      </w:r>
    </w:p>
    <w:p w:rsidR="00D90861" w:rsidRPr="004D0E9B" w:rsidRDefault="00D90861" w:rsidP="00D90861">
      <w:pPr>
        <w:adjustRightInd w:val="0"/>
        <w:spacing w:after="120"/>
        <w:jc w:val="both"/>
        <w:rPr>
          <w:rFonts w:ascii="Arial" w:hAnsi="Arial" w:cs="Arial"/>
          <w:lang w:bidi="en-US"/>
        </w:rPr>
      </w:pPr>
    </w:p>
    <w:p w:rsidR="00D90861" w:rsidRPr="004D0E9B" w:rsidRDefault="00D90861" w:rsidP="00D90861">
      <w:pPr>
        <w:adjustRightInd w:val="0"/>
        <w:spacing w:after="120"/>
        <w:jc w:val="both"/>
        <w:rPr>
          <w:rFonts w:ascii="Arial" w:hAnsi="Arial" w:cs="Arial"/>
          <w:bCs/>
        </w:rPr>
      </w:pPr>
      <w:r w:rsidRPr="004D0E9B">
        <w:rPr>
          <w:rFonts w:ascii="Arial" w:hAnsi="Arial" w:cs="Arial"/>
          <w:bCs/>
        </w:rPr>
        <w:t xml:space="preserve">Date: </w:t>
      </w:r>
      <w:r w:rsidR="005E68F7" w:rsidRPr="004D0E9B">
        <w:rPr>
          <w:rFonts w:ascii="Arial" w:hAnsi="Arial" w:cs="Arial"/>
          <w:bCs/>
        </w:rPr>
        <w:t>_________</w:t>
      </w:r>
      <w:r w:rsidR="005E68F7" w:rsidRPr="004D0E9B">
        <w:rPr>
          <w:rFonts w:ascii="Arial" w:hAnsi="Arial" w:cs="Arial"/>
          <w:bCs/>
        </w:rPr>
        <w:tab/>
      </w:r>
      <w:r w:rsidR="005E68F7" w:rsidRPr="004D0E9B">
        <w:rPr>
          <w:rFonts w:ascii="Arial" w:hAnsi="Arial" w:cs="Arial"/>
          <w:bCs/>
        </w:rPr>
        <w:tab/>
      </w:r>
      <w:r w:rsidR="005E68F7" w:rsidRPr="004D0E9B">
        <w:rPr>
          <w:rFonts w:ascii="Arial" w:hAnsi="Arial" w:cs="Arial"/>
          <w:bCs/>
        </w:rPr>
        <w:tab/>
      </w:r>
      <w:r w:rsidR="003965E9" w:rsidRPr="004D0E9B">
        <w:rPr>
          <w:rFonts w:ascii="Arial" w:hAnsi="Arial" w:cs="Arial"/>
          <w:bCs/>
        </w:rPr>
        <w:tab/>
        <w:t xml:space="preserve"> Signature</w:t>
      </w:r>
      <w:r w:rsidRPr="004D0E9B">
        <w:rPr>
          <w:rFonts w:ascii="Arial" w:hAnsi="Arial" w:cs="Arial"/>
          <w:bCs/>
        </w:rPr>
        <w:t xml:space="preserve"> of the authorized person of the agency </w:t>
      </w:r>
    </w:p>
    <w:p w:rsidR="00D90861" w:rsidRPr="004D0E9B" w:rsidRDefault="00D90861" w:rsidP="00D90861">
      <w:pPr>
        <w:adjustRightInd w:val="0"/>
        <w:spacing w:after="120"/>
        <w:jc w:val="both"/>
        <w:rPr>
          <w:rFonts w:ascii="Arial" w:hAnsi="Arial" w:cs="Arial"/>
          <w:bCs/>
        </w:rPr>
      </w:pPr>
      <w:r w:rsidRPr="004D0E9B">
        <w:rPr>
          <w:rFonts w:ascii="Arial" w:hAnsi="Arial" w:cs="Arial"/>
          <w:bCs/>
        </w:rPr>
        <w:t>Place</w:t>
      </w:r>
      <w:r w:rsidR="000B4914" w:rsidRPr="004D0E9B">
        <w:rPr>
          <w:rFonts w:ascii="Arial" w:hAnsi="Arial" w:cs="Arial"/>
          <w:bCs/>
        </w:rPr>
        <w:t>:</w:t>
      </w:r>
      <w:r w:rsidRPr="004D0E9B">
        <w:rPr>
          <w:rFonts w:ascii="Arial" w:hAnsi="Arial" w:cs="Arial"/>
          <w:bCs/>
        </w:rPr>
        <w:t xml:space="preserve"> </w:t>
      </w:r>
      <w:r w:rsidR="000B4914" w:rsidRPr="004D0E9B">
        <w:rPr>
          <w:rFonts w:ascii="Arial" w:hAnsi="Arial" w:cs="Arial"/>
          <w:bCs/>
        </w:rPr>
        <w:t xml:space="preserve">________ </w:t>
      </w:r>
      <w:r w:rsidRPr="004D0E9B">
        <w:rPr>
          <w:rFonts w:ascii="Arial" w:hAnsi="Arial" w:cs="Arial"/>
          <w:bCs/>
        </w:rPr>
        <w:t xml:space="preserve">                                                                                  with official seal/stamp</w:t>
      </w:r>
    </w:p>
    <w:p w:rsidR="00D90861" w:rsidRPr="004D0E9B" w:rsidRDefault="00D90861" w:rsidP="008D54CC">
      <w:pPr>
        <w:rPr>
          <w:rFonts w:ascii="Arial" w:hAnsi="Arial" w:cs="Arial"/>
          <w:sz w:val="10"/>
          <w:szCs w:val="20"/>
        </w:rPr>
      </w:pPr>
    </w:p>
    <w:p w:rsidR="009E21CD" w:rsidRPr="004D0E9B" w:rsidRDefault="009E21CD" w:rsidP="008D54CC">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jc w:val="right"/>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9E21CD" w:rsidRPr="004D0E9B" w:rsidRDefault="009E21CD" w:rsidP="009E21CD">
      <w:pPr>
        <w:rPr>
          <w:rFonts w:ascii="Arial" w:hAnsi="Arial" w:cs="Arial"/>
          <w:sz w:val="10"/>
          <w:szCs w:val="20"/>
        </w:rPr>
      </w:pPr>
    </w:p>
    <w:p w:rsidR="00D90861" w:rsidRPr="004D0E9B" w:rsidRDefault="00D90861" w:rsidP="009E21CD">
      <w:pPr>
        <w:rPr>
          <w:rFonts w:ascii="Arial" w:hAnsi="Arial" w:cs="Arial"/>
          <w:sz w:val="10"/>
          <w:szCs w:val="20"/>
        </w:rPr>
      </w:pPr>
    </w:p>
    <w:sectPr w:rsidR="00D90861" w:rsidRPr="004D0E9B" w:rsidSect="005E68F7">
      <w:pgSz w:w="11909" w:h="16834" w:code="9"/>
      <w:pgMar w:top="720" w:right="1080" w:bottom="23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53" w:rsidRDefault="000E1A53" w:rsidP="00A62E71">
      <w:r>
        <w:separator/>
      </w:r>
    </w:p>
  </w:endnote>
  <w:endnote w:type="continuationSeparator" w:id="0">
    <w:p w:rsidR="000E1A53" w:rsidRDefault="000E1A53" w:rsidP="00A6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A8" w:rsidRPr="00D462A1" w:rsidRDefault="00B820A8" w:rsidP="005D1CF8">
    <w:pPr>
      <w:pStyle w:val="Footer"/>
      <w:jc w:val="right"/>
      <w:rPr>
        <w:rFonts w:cs="Arial"/>
        <w:sz w:val="20"/>
        <w:szCs w:val="20"/>
      </w:rPr>
    </w:pPr>
    <w:r w:rsidRPr="00D462A1">
      <w:rPr>
        <w:rFonts w:cs="Arial"/>
        <w:sz w:val="20"/>
        <w:szCs w:val="20"/>
      </w:rPr>
      <w:t xml:space="preserve">Page </w:t>
    </w:r>
    <w:r w:rsidRPr="00D462A1">
      <w:rPr>
        <w:rFonts w:cs="Arial"/>
        <w:sz w:val="20"/>
        <w:szCs w:val="20"/>
      </w:rPr>
      <w:fldChar w:fldCharType="begin"/>
    </w:r>
    <w:r w:rsidRPr="00D462A1">
      <w:rPr>
        <w:rFonts w:cs="Arial"/>
        <w:sz w:val="20"/>
        <w:szCs w:val="20"/>
      </w:rPr>
      <w:instrText xml:space="preserve"> PAGE </w:instrText>
    </w:r>
    <w:r w:rsidRPr="00D462A1">
      <w:rPr>
        <w:rFonts w:cs="Arial"/>
        <w:sz w:val="20"/>
        <w:szCs w:val="20"/>
      </w:rPr>
      <w:fldChar w:fldCharType="separate"/>
    </w:r>
    <w:r w:rsidR="00D13587">
      <w:rPr>
        <w:rFonts w:cs="Arial"/>
        <w:noProof/>
        <w:sz w:val="20"/>
        <w:szCs w:val="20"/>
      </w:rPr>
      <w:t>8</w:t>
    </w:r>
    <w:r w:rsidRPr="00D462A1">
      <w:rPr>
        <w:rFonts w:cs="Arial"/>
        <w:sz w:val="20"/>
        <w:szCs w:val="20"/>
      </w:rPr>
      <w:fldChar w:fldCharType="end"/>
    </w:r>
    <w:r w:rsidRPr="00D462A1">
      <w:rPr>
        <w:rFonts w:cs="Arial"/>
        <w:sz w:val="20"/>
        <w:szCs w:val="20"/>
      </w:rPr>
      <w:t xml:space="preserve"> of </w:t>
    </w:r>
    <w:r w:rsidRPr="00D462A1">
      <w:rPr>
        <w:rFonts w:cs="Arial"/>
        <w:sz w:val="20"/>
        <w:szCs w:val="20"/>
      </w:rPr>
      <w:fldChar w:fldCharType="begin"/>
    </w:r>
    <w:r w:rsidRPr="00D462A1">
      <w:rPr>
        <w:rFonts w:cs="Arial"/>
        <w:sz w:val="20"/>
        <w:szCs w:val="20"/>
      </w:rPr>
      <w:instrText xml:space="preserve"> NUMPAGES  </w:instrText>
    </w:r>
    <w:r w:rsidRPr="00D462A1">
      <w:rPr>
        <w:rFonts w:cs="Arial"/>
        <w:sz w:val="20"/>
        <w:szCs w:val="20"/>
      </w:rPr>
      <w:fldChar w:fldCharType="separate"/>
    </w:r>
    <w:r w:rsidR="00D13587">
      <w:rPr>
        <w:rFonts w:cs="Arial"/>
        <w:noProof/>
        <w:sz w:val="20"/>
        <w:szCs w:val="20"/>
      </w:rPr>
      <w:t>10</w:t>
    </w:r>
    <w:r w:rsidRPr="00D462A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CD" w:rsidRPr="008D07FF" w:rsidRDefault="009E21CD">
    <w:pPr>
      <w:pStyle w:val="Footer"/>
      <w:jc w:val="right"/>
      <w:rPr>
        <w:sz w:val="20"/>
        <w:szCs w:val="20"/>
      </w:rPr>
    </w:pPr>
    <w:r w:rsidRPr="008D07FF">
      <w:rPr>
        <w:sz w:val="20"/>
        <w:szCs w:val="20"/>
      </w:rPr>
      <w:t xml:space="preserve">Page </w:t>
    </w:r>
    <w:r w:rsidRPr="008D07FF">
      <w:rPr>
        <w:bCs/>
        <w:sz w:val="20"/>
        <w:szCs w:val="20"/>
      </w:rPr>
      <w:fldChar w:fldCharType="begin"/>
    </w:r>
    <w:r w:rsidRPr="008D07FF">
      <w:rPr>
        <w:bCs/>
        <w:sz w:val="20"/>
        <w:szCs w:val="20"/>
      </w:rPr>
      <w:instrText xml:space="preserve"> PAGE </w:instrText>
    </w:r>
    <w:r w:rsidRPr="008D07FF">
      <w:rPr>
        <w:bCs/>
        <w:sz w:val="20"/>
        <w:szCs w:val="20"/>
      </w:rPr>
      <w:fldChar w:fldCharType="separate"/>
    </w:r>
    <w:r w:rsidR="00D13587">
      <w:rPr>
        <w:bCs/>
        <w:noProof/>
        <w:sz w:val="20"/>
        <w:szCs w:val="20"/>
      </w:rPr>
      <w:t>10</w:t>
    </w:r>
    <w:r w:rsidRPr="008D07FF">
      <w:rPr>
        <w:bCs/>
        <w:sz w:val="20"/>
        <w:szCs w:val="20"/>
      </w:rPr>
      <w:fldChar w:fldCharType="end"/>
    </w:r>
    <w:r w:rsidRPr="008D07FF">
      <w:rPr>
        <w:sz w:val="20"/>
        <w:szCs w:val="20"/>
      </w:rPr>
      <w:t xml:space="preserve"> of </w:t>
    </w:r>
    <w:r w:rsidRPr="008D07FF">
      <w:rPr>
        <w:bCs/>
        <w:sz w:val="20"/>
        <w:szCs w:val="20"/>
      </w:rPr>
      <w:fldChar w:fldCharType="begin"/>
    </w:r>
    <w:r w:rsidRPr="008D07FF">
      <w:rPr>
        <w:bCs/>
        <w:sz w:val="20"/>
        <w:szCs w:val="20"/>
      </w:rPr>
      <w:instrText xml:space="preserve"> NUMPAGES  </w:instrText>
    </w:r>
    <w:r w:rsidRPr="008D07FF">
      <w:rPr>
        <w:bCs/>
        <w:sz w:val="20"/>
        <w:szCs w:val="20"/>
      </w:rPr>
      <w:fldChar w:fldCharType="separate"/>
    </w:r>
    <w:r w:rsidR="00D13587">
      <w:rPr>
        <w:bCs/>
        <w:noProof/>
        <w:sz w:val="20"/>
        <w:szCs w:val="20"/>
      </w:rPr>
      <w:t>10</w:t>
    </w:r>
    <w:r w:rsidRPr="008D07FF">
      <w:rPr>
        <w:bCs/>
        <w:sz w:val="20"/>
        <w:szCs w:val="20"/>
      </w:rPr>
      <w:fldChar w:fldCharType="end"/>
    </w:r>
  </w:p>
  <w:p w:rsidR="009E21CD" w:rsidRDefault="009E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53" w:rsidRDefault="000E1A53" w:rsidP="00A62E71">
      <w:r>
        <w:separator/>
      </w:r>
    </w:p>
  </w:footnote>
  <w:footnote w:type="continuationSeparator" w:id="0">
    <w:p w:rsidR="000E1A53" w:rsidRDefault="000E1A53" w:rsidP="00A6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2C2"/>
    <w:multiLevelType w:val="multilevel"/>
    <w:tmpl w:val="F072C638"/>
    <w:lvl w:ilvl="0">
      <w:start w:val="1"/>
      <w:numFmt w:val="decimal"/>
      <w:lvlText w:val="%1."/>
      <w:lvlJc w:val="left"/>
      <w:pPr>
        <w:ind w:left="630" w:hanging="360"/>
      </w:pPr>
      <w:rPr>
        <w:rFonts w:ascii="Arial" w:hAnsi="Arial" w:cs="Arial" w:hint="default"/>
        <w:b/>
        <w:sz w:val="24"/>
        <w:szCs w:val="22"/>
      </w:rPr>
    </w:lvl>
    <w:lvl w:ilvl="1">
      <w:start w:val="1"/>
      <w:numFmt w:val="decimal"/>
      <w:isLgl/>
      <w:lvlText w:val="%1.%2"/>
      <w:lvlJc w:val="left"/>
      <w:pPr>
        <w:ind w:left="630" w:hanging="360"/>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4142E6E"/>
    <w:multiLevelType w:val="multilevel"/>
    <w:tmpl w:val="D7325A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9C585C"/>
    <w:multiLevelType w:val="hybridMultilevel"/>
    <w:tmpl w:val="FB86ECDA"/>
    <w:lvl w:ilvl="0" w:tplc="97C6F9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775D54"/>
    <w:multiLevelType w:val="hybridMultilevel"/>
    <w:tmpl w:val="7BD403BA"/>
    <w:lvl w:ilvl="0" w:tplc="F12EF874">
      <w:start w:val="1"/>
      <w:numFmt w:val="bullet"/>
      <w:lvlText w:val=""/>
      <w:lvlJc w:val="left"/>
      <w:pPr>
        <w:tabs>
          <w:tab w:val="num" w:pos="360"/>
        </w:tabs>
        <w:ind w:left="21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F94834"/>
    <w:multiLevelType w:val="hybridMultilevel"/>
    <w:tmpl w:val="49103A88"/>
    <w:lvl w:ilvl="0" w:tplc="D5941F3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D62324"/>
    <w:multiLevelType w:val="hybridMultilevel"/>
    <w:tmpl w:val="CC7A0F34"/>
    <w:lvl w:ilvl="0" w:tplc="97C6F9B6">
      <w:start w:val="1"/>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6" w15:restartNumberingAfterBreak="0">
    <w:nsid w:val="14540431"/>
    <w:multiLevelType w:val="hybridMultilevel"/>
    <w:tmpl w:val="E07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F6EED"/>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B06E61"/>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42EF8"/>
    <w:multiLevelType w:val="hybridMultilevel"/>
    <w:tmpl w:val="9BEE7960"/>
    <w:lvl w:ilvl="0" w:tplc="B83EC8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164A7"/>
    <w:multiLevelType w:val="hybridMultilevel"/>
    <w:tmpl w:val="05B0A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40EE1"/>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D864E02"/>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701ADB"/>
    <w:multiLevelType w:val="hybridMultilevel"/>
    <w:tmpl w:val="D05A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5771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24BB6"/>
    <w:multiLevelType w:val="hybridMultilevel"/>
    <w:tmpl w:val="B61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5AB9"/>
    <w:multiLevelType w:val="hybridMultilevel"/>
    <w:tmpl w:val="7400C5AC"/>
    <w:lvl w:ilvl="0" w:tplc="B91E400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61726C"/>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B93F4D"/>
    <w:multiLevelType w:val="hybridMultilevel"/>
    <w:tmpl w:val="7BD403BA"/>
    <w:lvl w:ilvl="0" w:tplc="0996025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CB16D4"/>
    <w:multiLevelType w:val="hybridMultilevel"/>
    <w:tmpl w:val="D57C96E2"/>
    <w:lvl w:ilvl="0" w:tplc="49220F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F07ABD"/>
    <w:multiLevelType w:val="hybridMultilevel"/>
    <w:tmpl w:val="FC841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30BA"/>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883ADF"/>
    <w:multiLevelType w:val="hybridMultilevel"/>
    <w:tmpl w:val="6F24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0B30"/>
    <w:multiLevelType w:val="hybridMultilevel"/>
    <w:tmpl w:val="8DC65076"/>
    <w:lvl w:ilvl="0" w:tplc="EC7036F4">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25224B5"/>
    <w:multiLevelType w:val="hybridMultilevel"/>
    <w:tmpl w:val="183AEA72"/>
    <w:lvl w:ilvl="0" w:tplc="2306E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8220A"/>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C357B2A"/>
    <w:multiLevelType w:val="hybridMultilevel"/>
    <w:tmpl w:val="90688E26"/>
    <w:lvl w:ilvl="0" w:tplc="EC7036F4">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E2339"/>
    <w:multiLevelType w:val="hybridMultilevel"/>
    <w:tmpl w:val="FA38E46A"/>
    <w:lvl w:ilvl="0" w:tplc="9F7E2C32">
      <w:start w:val="1"/>
      <w:numFmt w:val="lowerLetter"/>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CB6AD3"/>
    <w:multiLevelType w:val="hybridMultilevel"/>
    <w:tmpl w:val="CEF8A838"/>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042866"/>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AB5D9E"/>
    <w:multiLevelType w:val="singleLevel"/>
    <w:tmpl w:val="6B28647A"/>
    <w:lvl w:ilvl="0">
      <w:start w:val="1"/>
      <w:numFmt w:val="decimal"/>
      <w:lvlText w:val="(%1)"/>
      <w:lvlJc w:val="left"/>
      <w:pPr>
        <w:tabs>
          <w:tab w:val="num" w:pos="2430"/>
        </w:tabs>
        <w:ind w:left="2430" w:hanging="360"/>
      </w:pPr>
      <w:rPr>
        <w:rFonts w:hint="default"/>
      </w:rPr>
    </w:lvl>
  </w:abstractNum>
  <w:abstractNum w:abstractNumId="31" w15:restartNumberingAfterBreak="0">
    <w:nsid w:val="7EFC665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B804A8"/>
    <w:multiLevelType w:val="hybridMultilevel"/>
    <w:tmpl w:val="91A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4"/>
  </w:num>
  <w:num w:numId="5">
    <w:abstractNumId w:val="30"/>
  </w:num>
  <w:num w:numId="6">
    <w:abstractNumId w:val="10"/>
  </w:num>
  <w:num w:numId="7">
    <w:abstractNumId w:val="13"/>
  </w:num>
  <w:num w:numId="8">
    <w:abstractNumId w:val="26"/>
  </w:num>
  <w:num w:numId="9">
    <w:abstractNumId w:val="12"/>
  </w:num>
  <w:num w:numId="10">
    <w:abstractNumId w:val="23"/>
  </w:num>
  <w:num w:numId="11">
    <w:abstractNumId w:val="11"/>
  </w:num>
  <w:num w:numId="12">
    <w:abstractNumId w:val="25"/>
  </w:num>
  <w:num w:numId="13">
    <w:abstractNumId w:val="14"/>
  </w:num>
  <w:num w:numId="14">
    <w:abstractNumId w:val="7"/>
  </w:num>
  <w:num w:numId="15">
    <w:abstractNumId w:val="21"/>
  </w:num>
  <w:num w:numId="16">
    <w:abstractNumId w:val="8"/>
  </w:num>
  <w:num w:numId="17">
    <w:abstractNumId w:val="31"/>
  </w:num>
  <w:num w:numId="18">
    <w:abstractNumId w:val="17"/>
  </w:num>
  <w:num w:numId="19">
    <w:abstractNumId w:val="29"/>
  </w:num>
  <w:num w:numId="20">
    <w:abstractNumId w:val="0"/>
  </w:num>
  <w:num w:numId="21">
    <w:abstractNumId w:val="9"/>
  </w:num>
  <w:num w:numId="22">
    <w:abstractNumId w:val="24"/>
  </w:num>
  <w:num w:numId="23">
    <w:abstractNumId w:val="19"/>
  </w:num>
  <w:num w:numId="24">
    <w:abstractNumId w:val="27"/>
  </w:num>
  <w:num w:numId="25">
    <w:abstractNumId w:val="5"/>
  </w:num>
  <w:num w:numId="26">
    <w:abstractNumId w:val="1"/>
  </w:num>
  <w:num w:numId="27">
    <w:abstractNumId w:val="2"/>
  </w:num>
  <w:num w:numId="28">
    <w:abstractNumId w:val="28"/>
  </w:num>
  <w:num w:numId="29">
    <w:abstractNumId w:val="20"/>
  </w:num>
  <w:num w:numId="30">
    <w:abstractNumId w:val="22"/>
  </w:num>
  <w:num w:numId="31">
    <w:abstractNumId w:val="15"/>
  </w:num>
  <w:num w:numId="32">
    <w:abstractNumId w:val="32"/>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EB"/>
    <w:rsid w:val="00000A7E"/>
    <w:rsid w:val="00010AF1"/>
    <w:rsid w:val="00010FEA"/>
    <w:rsid w:val="0001327E"/>
    <w:rsid w:val="00016192"/>
    <w:rsid w:val="00022CA2"/>
    <w:rsid w:val="0002644C"/>
    <w:rsid w:val="000266EB"/>
    <w:rsid w:val="0002672D"/>
    <w:rsid w:val="00027D3E"/>
    <w:rsid w:val="0003239B"/>
    <w:rsid w:val="00040BDF"/>
    <w:rsid w:val="00042DEE"/>
    <w:rsid w:val="00042E9E"/>
    <w:rsid w:val="000443D3"/>
    <w:rsid w:val="00055E3D"/>
    <w:rsid w:val="00061456"/>
    <w:rsid w:val="0006378E"/>
    <w:rsid w:val="00064AB7"/>
    <w:rsid w:val="00065BA5"/>
    <w:rsid w:val="00066C17"/>
    <w:rsid w:val="00066C9B"/>
    <w:rsid w:val="00073571"/>
    <w:rsid w:val="00073A53"/>
    <w:rsid w:val="000757F7"/>
    <w:rsid w:val="00076955"/>
    <w:rsid w:val="0008652B"/>
    <w:rsid w:val="00087025"/>
    <w:rsid w:val="0008730B"/>
    <w:rsid w:val="000929AD"/>
    <w:rsid w:val="00093B45"/>
    <w:rsid w:val="00095D69"/>
    <w:rsid w:val="000964F6"/>
    <w:rsid w:val="0009766A"/>
    <w:rsid w:val="000A03F9"/>
    <w:rsid w:val="000A0E72"/>
    <w:rsid w:val="000B0D46"/>
    <w:rsid w:val="000B262E"/>
    <w:rsid w:val="000B4914"/>
    <w:rsid w:val="000B5E3F"/>
    <w:rsid w:val="000B7DB0"/>
    <w:rsid w:val="000C49D7"/>
    <w:rsid w:val="000E1A53"/>
    <w:rsid w:val="000E2519"/>
    <w:rsid w:val="000E385B"/>
    <w:rsid w:val="000E3DE6"/>
    <w:rsid w:val="000E6375"/>
    <w:rsid w:val="000F01DF"/>
    <w:rsid w:val="000F241F"/>
    <w:rsid w:val="000F3267"/>
    <w:rsid w:val="000F3A60"/>
    <w:rsid w:val="000F3FEB"/>
    <w:rsid w:val="000F5A8D"/>
    <w:rsid w:val="000F773E"/>
    <w:rsid w:val="000F7A3B"/>
    <w:rsid w:val="0010388F"/>
    <w:rsid w:val="0011177B"/>
    <w:rsid w:val="00120ACB"/>
    <w:rsid w:val="00125DAC"/>
    <w:rsid w:val="00133CC0"/>
    <w:rsid w:val="00134CF3"/>
    <w:rsid w:val="00146AF5"/>
    <w:rsid w:val="00147666"/>
    <w:rsid w:val="001516D9"/>
    <w:rsid w:val="0016119C"/>
    <w:rsid w:val="00173951"/>
    <w:rsid w:val="00174774"/>
    <w:rsid w:val="00180B3E"/>
    <w:rsid w:val="001930BA"/>
    <w:rsid w:val="00193621"/>
    <w:rsid w:val="00194235"/>
    <w:rsid w:val="001947E5"/>
    <w:rsid w:val="0019496C"/>
    <w:rsid w:val="00196809"/>
    <w:rsid w:val="001A0A96"/>
    <w:rsid w:val="001A2CAA"/>
    <w:rsid w:val="001A4683"/>
    <w:rsid w:val="001A5CE3"/>
    <w:rsid w:val="001A60D2"/>
    <w:rsid w:val="001B049A"/>
    <w:rsid w:val="001B2A6B"/>
    <w:rsid w:val="001C00C5"/>
    <w:rsid w:val="001C63DC"/>
    <w:rsid w:val="001D0621"/>
    <w:rsid w:val="001E04AE"/>
    <w:rsid w:val="001E26CE"/>
    <w:rsid w:val="001E2B3A"/>
    <w:rsid w:val="001E4050"/>
    <w:rsid w:val="001E4787"/>
    <w:rsid w:val="001E5C05"/>
    <w:rsid w:val="001E64FA"/>
    <w:rsid w:val="001F1121"/>
    <w:rsid w:val="001F1321"/>
    <w:rsid w:val="001F2A26"/>
    <w:rsid w:val="001F47CC"/>
    <w:rsid w:val="001F5DC5"/>
    <w:rsid w:val="001F6A79"/>
    <w:rsid w:val="002002A8"/>
    <w:rsid w:val="00200F07"/>
    <w:rsid w:val="00202346"/>
    <w:rsid w:val="00202888"/>
    <w:rsid w:val="002050F6"/>
    <w:rsid w:val="00205EB3"/>
    <w:rsid w:val="00207670"/>
    <w:rsid w:val="002157AE"/>
    <w:rsid w:val="00216B24"/>
    <w:rsid w:val="00216CCE"/>
    <w:rsid w:val="00216F45"/>
    <w:rsid w:val="002211DF"/>
    <w:rsid w:val="002216DF"/>
    <w:rsid w:val="00221FB1"/>
    <w:rsid w:val="00226975"/>
    <w:rsid w:val="00227BB7"/>
    <w:rsid w:val="002318A7"/>
    <w:rsid w:val="00231CF5"/>
    <w:rsid w:val="00232AE7"/>
    <w:rsid w:val="00232D1E"/>
    <w:rsid w:val="00234B16"/>
    <w:rsid w:val="0024029B"/>
    <w:rsid w:val="00242153"/>
    <w:rsid w:val="00243C50"/>
    <w:rsid w:val="00243DC2"/>
    <w:rsid w:val="002444BB"/>
    <w:rsid w:val="00251284"/>
    <w:rsid w:val="00251D72"/>
    <w:rsid w:val="0025563C"/>
    <w:rsid w:val="0025564B"/>
    <w:rsid w:val="00255ABD"/>
    <w:rsid w:val="00256BC8"/>
    <w:rsid w:val="00257DA3"/>
    <w:rsid w:val="00264527"/>
    <w:rsid w:val="002712B6"/>
    <w:rsid w:val="0027279B"/>
    <w:rsid w:val="002754D6"/>
    <w:rsid w:val="002806A1"/>
    <w:rsid w:val="002862CD"/>
    <w:rsid w:val="00286E52"/>
    <w:rsid w:val="002943A8"/>
    <w:rsid w:val="00296EEA"/>
    <w:rsid w:val="002A123D"/>
    <w:rsid w:val="002A6A9E"/>
    <w:rsid w:val="002A6AD4"/>
    <w:rsid w:val="002A6DEF"/>
    <w:rsid w:val="002A7FC7"/>
    <w:rsid w:val="002B0A20"/>
    <w:rsid w:val="002B0BDE"/>
    <w:rsid w:val="002B571F"/>
    <w:rsid w:val="002B6874"/>
    <w:rsid w:val="002B7BAC"/>
    <w:rsid w:val="002C0942"/>
    <w:rsid w:val="002E07B5"/>
    <w:rsid w:val="002E143F"/>
    <w:rsid w:val="002E3ADC"/>
    <w:rsid w:val="002E4515"/>
    <w:rsid w:val="002E5048"/>
    <w:rsid w:val="002E5F33"/>
    <w:rsid w:val="002E6C13"/>
    <w:rsid w:val="002F291C"/>
    <w:rsid w:val="002F5FA7"/>
    <w:rsid w:val="003033A1"/>
    <w:rsid w:val="003042C3"/>
    <w:rsid w:val="00306035"/>
    <w:rsid w:val="00314773"/>
    <w:rsid w:val="003161C9"/>
    <w:rsid w:val="003168B8"/>
    <w:rsid w:val="003172B9"/>
    <w:rsid w:val="0032327F"/>
    <w:rsid w:val="00326918"/>
    <w:rsid w:val="00340FCC"/>
    <w:rsid w:val="0034278A"/>
    <w:rsid w:val="00343532"/>
    <w:rsid w:val="00343652"/>
    <w:rsid w:val="0034686C"/>
    <w:rsid w:val="0035690E"/>
    <w:rsid w:val="00357F17"/>
    <w:rsid w:val="00362779"/>
    <w:rsid w:val="00363F93"/>
    <w:rsid w:val="00380660"/>
    <w:rsid w:val="00380F39"/>
    <w:rsid w:val="00384B9D"/>
    <w:rsid w:val="00391DC8"/>
    <w:rsid w:val="00393D48"/>
    <w:rsid w:val="00394073"/>
    <w:rsid w:val="0039546B"/>
    <w:rsid w:val="003965E9"/>
    <w:rsid w:val="003A2E1F"/>
    <w:rsid w:val="003A6BDF"/>
    <w:rsid w:val="003B0A93"/>
    <w:rsid w:val="003B0FA6"/>
    <w:rsid w:val="003B1F8F"/>
    <w:rsid w:val="003B2ABB"/>
    <w:rsid w:val="003B525F"/>
    <w:rsid w:val="003B5F30"/>
    <w:rsid w:val="003C0737"/>
    <w:rsid w:val="003C4C8D"/>
    <w:rsid w:val="003C64DA"/>
    <w:rsid w:val="003C6DFE"/>
    <w:rsid w:val="003C72FA"/>
    <w:rsid w:val="003D5445"/>
    <w:rsid w:val="003D6534"/>
    <w:rsid w:val="003D78CE"/>
    <w:rsid w:val="003E085C"/>
    <w:rsid w:val="003E1005"/>
    <w:rsid w:val="003E42EC"/>
    <w:rsid w:val="003E479E"/>
    <w:rsid w:val="003E614D"/>
    <w:rsid w:val="003E6D9C"/>
    <w:rsid w:val="003F3436"/>
    <w:rsid w:val="003F4DC4"/>
    <w:rsid w:val="003F64BE"/>
    <w:rsid w:val="003F7A13"/>
    <w:rsid w:val="003F7FAD"/>
    <w:rsid w:val="00401D05"/>
    <w:rsid w:val="00403A33"/>
    <w:rsid w:val="00406CAF"/>
    <w:rsid w:val="00407222"/>
    <w:rsid w:val="0041232A"/>
    <w:rsid w:val="004204DA"/>
    <w:rsid w:val="00424AC5"/>
    <w:rsid w:val="004277AD"/>
    <w:rsid w:val="00432BC2"/>
    <w:rsid w:val="00432D87"/>
    <w:rsid w:val="004355B4"/>
    <w:rsid w:val="00437617"/>
    <w:rsid w:val="00450B1F"/>
    <w:rsid w:val="00450CE4"/>
    <w:rsid w:val="0045202D"/>
    <w:rsid w:val="0045251A"/>
    <w:rsid w:val="00454110"/>
    <w:rsid w:val="00454689"/>
    <w:rsid w:val="00454EE5"/>
    <w:rsid w:val="00455393"/>
    <w:rsid w:val="00456221"/>
    <w:rsid w:val="004562DA"/>
    <w:rsid w:val="00457128"/>
    <w:rsid w:val="00460C08"/>
    <w:rsid w:val="004637EB"/>
    <w:rsid w:val="00463D2F"/>
    <w:rsid w:val="00464D27"/>
    <w:rsid w:val="00464E18"/>
    <w:rsid w:val="004656EF"/>
    <w:rsid w:val="004656F5"/>
    <w:rsid w:val="0046706B"/>
    <w:rsid w:val="004707AE"/>
    <w:rsid w:val="004708C9"/>
    <w:rsid w:val="00476680"/>
    <w:rsid w:val="00483326"/>
    <w:rsid w:val="00496F8A"/>
    <w:rsid w:val="004A0320"/>
    <w:rsid w:val="004A06EF"/>
    <w:rsid w:val="004A2491"/>
    <w:rsid w:val="004A252C"/>
    <w:rsid w:val="004A6B84"/>
    <w:rsid w:val="004B5A92"/>
    <w:rsid w:val="004B5D0C"/>
    <w:rsid w:val="004C0DE1"/>
    <w:rsid w:val="004C24F1"/>
    <w:rsid w:val="004D0BF1"/>
    <w:rsid w:val="004D0E9B"/>
    <w:rsid w:val="004D4666"/>
    <w:rsid w:val="004D6141"/>
    <w:rsid w:val="004D62E8"/>
    <w:rsid w:val="004D7C20"/>
    <w:rsid w:val="004D7E42"/>
    <w:rsid w:val="004E1F75"/>
    <w:rsid w:val="004E7A2E"/>
    <w:rsid w:val="004E7E1E"/>
    <w:rsid w:val="004F00DD"/>
    <w:rsid w:val="004F3436"/>
    <w:rsid w:val="004F5819"/>
    <w:rsid w:val="00505652"/>
    <w:rsid w:val="00506926"/>
    <w:rsid w:val="0051003C"/>
    <w:rsid w:val="00510087"/>
    <w:rsid w:val="005126F8"/>
    <w:rsid w:val="00512758"/>
    <w:rsid w:val="00513037"/>
    <w:rsid w:val="00513154"/>
    <w:rsid w:val="005137D4"/>
    <w:rsid w:val="005143C1"/>
    <w:rsid w:val="00515DDA"/>
    <w:rsid w:val="00517F14"/>
    <w:rsid w:val="00520F2F"/>
    <w:rsid w:val="00524124"/>
    <w:rsid w:val="00524188"/>
    <w:rsid w:val="00525D25"/>
    <w:rsid w:val="0052665A"/>
    <w:rsid w:val="00527ACA"/>
    <w:rsid w:val="00531839"/>
    <w:rsid w:val="005329D4"/>
    <w:rsid w:val="00542CD9"/>
    <w:rsid w:val="00545659"/>
    <w:rsid w:val="00547CF0"/>
    <w:rsid w:val="00555620"/>
    <w:rsid w:val="00561652"/>
    <w:rsid w:val="005657E6"/>
    <w:rsid w:val="00565A5A"/>
    <w:rsid w:val="00567EDB"/>
    <w:rsid w:val="0057357E"/>
    <w:rsid w:val="005855B8"/>
    <w:rsid w:val="005915E9"/>
    <w:rsid w:val="005925DB"/>
    <w:rsid w:val="00592C2E"/>
    <w:rsid w:val="00593CAB"/>
    <w:rsid w:val="005A6B4D"/>
    <w:rsid w:val="005B5652"/>
    <w:rsid w:val="005B7EB5"/>
    <w:rsid w:val="005C0000"/>
    <w:rsid w:val="005C3E3C"/>
    <w:rsid w:val="005D1CF8"/>
    <w:rsid w:val="005E0F75"/>
    <w:rsid w:val="005E29A6"/>
    <w:rsid w:val="005E41A8"/>
    <w:rsid w:val="005E4567"/>
    <w:rsid w:val="005E68F7"/>
    <w:rsid w:val="005E7E28"/>
    <w:rsid w:val="005F440B"/>
    <w:rsid w:val="005F50E4"/>
    <w:rsid w:val="005F76B8"/>
    <w:rsid w:val="00601AA7"/>
    <w:rsid w:val="006026CA"/>
    <w:rsid w:val="00604C3A"/>
    <w:rsid w:val="0060605B"/>
    <w:rsid w:val="00611891"/>
    <w:rsid w:val="006265B6"/>
    <w:rsid w:val="00627DE2"/>
    <w:rsid w:val="006305C8"/>
    <w:rsid w:val="00630C68"/>
    <w:rsid w:val="00635490"/>
    <w:rsid w:val="00642C73"/>
    <w:rsid w:val="00644D31"/>
    <w:rsid w:val="006452B0"/>
    <w:rsid w:val="0064588E"/>
    <w:rsid w:val="00645C9C"/>
    <w:rsid w:val="00650A2B"/>
    <w:rsid w:val="00652791"/>
    <w:rsid w:val="00654B6E"/>
    <w:rsid w:val="00655925"/>
    <w:rsid w:val="006617A8"/>
    <w:rsid w:val="0066664D"/>
    <w:rsid w:val="006740C2"/>
    <w:rsid w:val="00681F27"/>
    <w:rsid w:val="00683612"/>
    <w:rsid w:val="0069147E"/>
    <w:rsid w:val="006A198E"/>
    <w:rsid w:val="006A1F6A"/>
    <w:rsid w:val="006A5DA2"/>
    <w:rsid w:val="006A682F"/>
    <w:rsid w:val="006B113E"/>
    <w:rsid w:val="006B13A8"/>
    <w:rsid w:val="006B355C"/>
    <w:rsid w:val="006B5248"/>
    <w:rsid w:val="006C2EF8"/>
    <w:rsid w:val="006D12C1"/>
    <w:rsid w:val="006D7E57"/>
    <w:rsid w:val="006E1CD1"/>
    <w:rsid w:val="006E1F91"/>
    <w:rsid w:val="006E6358"/>
    <w:rsid w:val="006F7ED8"/>
    <w:rsid w:val="00703B1F"/>
    <w:rsid w:val="0070435F"/>
    <w:rsid w:val="00716DA6"/>
    <w:rsid w:val="00723228"/>
    <w:rsid w:val="0072354C"/>
    <w:rsid w:val="00723B56"/>
    <w:rsid w:val="00725F02"/>
    <w:rsid w:val="00727747"/>
    <w:rsid w:val="00727A0E"/>
    <w:rsid w:val="00727B2D"/>
    <w:rsid w:val="00727B7D"/>
    <w:rsid w:val="00731759"/>
    <w:rsid w:val="00734210"/>
    <w:rsid w:val="007379F8"/>
    <w:rsid w:val="0074362F"/>
    <w:rsid w:val="0074512D"/>
    <w:rsid w:val="00745F52"/>
    <w:rsid w:val="00750694"/>
    <w:rsid w:val="0075086A"/>
    <w:rsid w:val="00751A84"/>
    <w:rsid w:val="00754B66"/>
    <w:rsid w:val="007567D2"/>
    <w:rsid w:val="00764F2E"/>
    <w:rsid w:val="007709E5"/>
    <w:rsid w:val="0077221B"/>
    <w:rsid w:val="00775804"/>
    <w:rsid w:val="00780CF5"/>
    <w:rsid w:val="0078397E"/>
    <w:rsid w:val="007922E0"/>
    <w:rsid w:val="007934C5"/>
    <w:rsid w:val="0079357F"/>
    <w:rsid w:val="007948B3"/>
    <w:rsid w:val="007A60A9"/>
    <w:rsid w:val="007B11A5"/>
    <w:rsid w:val="007B2381"/>
    <w:rsid w:val="007B3181"/>
    <w:rsid w:val="007B5CF6"/>
    <w:rsid w:val="007B648B"/>
    <w:rsid w:val="007B770F"/>
    <w:rsid w:val="007C0D92"/>
    <w:rsid w:val="007C52F1"/>
    <w:rsid w:val="007C634B"/>
    <w:rsid w:val="007C70A6"/>
    <w:rsid w:val="007D0CC1"/>
    <w:rsid w:val="007D7027"/>
    <w:rsid w:val="007E3B61"/>
    <w:rsid w:val="007E59C2"/>
    <w:rsid w:val="007F4F18"/>
    <w:rsid w:val="007F5766"/>
    <w:rsid w:val="0080040A"/>
    <w:rsid w:val="00801858"/>
    <w:rsid w:val="00807A93"/>
    <w:rsid w:val="00811946"/>
    <w:rsid w:val="008171D2"/>
    <w:rsid w:val="00817964"/>
    <w:rsid w:val="00821053"/>
    <w:rsid w:val="00821285"/>
    <w:rsid w:val="0082159F"/>
    <w:rsid w:val="00822F08"/>
    <w:rsid w:val="008253FE"/>
    <w:rsid w:val="00843687"/>
    <w:rsid w:val="00854393"/>
    <w:rsid w:val="00860DCD"/>
    <w:rsid w:val="00862F0C"/>
    <w:rsid w:val="00865D84"/>
    <w:rsid w:val="0088171E"/>
    <w:rsid w:val="00882CEB"/>
    <w:rsid w:val="0088423F"/>
    <w:rsid w:val="0088570E"/>
    <w:rsid w:val="008862EE"/>
    <w:rsid w:val="00886312"/>
    <w:rsid w:val="00893952"/>
    <w:rsid w:val="00896DF1"/>
    <w:rsid w:val="008A0950"/>
    <w:rsid w:val="008A3410"/>
    <w:rsid w:val="008A4C54"/>
    <w:rsid w:val="008A578B"/>
    <w:rsid w:val="008B2601"/>
    <w:rsid w:val="008B2AD8"/>
    <w:rsid w:val="008B6DD0"/>
    <w:rsid w:val="008C326B"/>
    <w:rsid w:val="008C6CE8"/>
    <w:rsid w:val="008D02AF"/>
    <w:rsid w:val="008D07FF"/>
    <w:rsid w:val="008D149A"/>
    <w:rsid w:val="008D1AA8"/>
    <w:rsid w:val="008D5118"/>
    <w:rsid w:val="008D54CC"/>
    <w:rsid w:val="008D7626"/>
    <w:rsid w:val="008E2BD0"/>
    <w:rsid w:val="008E2C8B"/>
    <w:rsid w:val="008E3E40"/>
    <w:rsid w:val="008E45B1"/>
    <w:rsid w:val="008E6B10"/>
    <w:rsid w:val="008F3960"/>
    <w:rsid w:val="008F79C2"/>
    <w:rsid w:val="009003FE"/>
    <w:rsid w:val="00900A5F"/>
    <w:rsid w:val="009013EF"/>
    <w:rsid w:val="009044C9"/>
    <w:rsid w:val="00921AC3"/>
    <w:rsid w:val="00924FF5"/>
    <w:rsid w:val="00925F12"/>
    <w:rsid w:val="00927298"/>
    <w:rsid w:val="0094266F"/>
    <w:rsid w:val="0095336A"/>
    <w:rsid w:val="00954875"/>
    <w:rsid w:val="00955569"/>
    <w:rsid w:val="00960677"/>
    <w:rsid w:val="00963D04"/>
    <w:rsid w:val="00965018"/>
    <w:rsid w:val="00965815"/>
    <w:rsid w:val="0097195C"/>
    <w:rsid w:val="00973DB6"/>
    <w:rsid w:val="00980236"/>
    <w:rsid w:val="00980CD0"/>
    <w:rsid w:val="00983025"/>
    <w:rsid w:val="00993D9E"/>
    <w:rsid w:val="00995932"/>
    <w:rsid w:val="00995AB9"/>
    <w:rsid w:val="009A25E4"/>
    <w:rsid w:val="009A2F7E"/>
    <w:rsid w:val="009A7333"/>
    <w:rsid w:val="009B083E"/>
    <w:rsid w:val="009B0E25"/>
    <w:rsid w:val="009B1238"/>
    <w:rsid w:val="009B5F31"/>
    <w:rsid w:val="009B61B0"/>
    <w:rsid w:val="009B6607"/>
    <w:rsid w:val="009C10DD"/>
    <w:rsid w:val="009C212D"/>
    <w:rsid w:val="009C61DA"/>
    <w:rsid w:val="009D3935"/>
    <w:rsid w:val="009D77E4"/>
    <w:rsid w:val="009E21CD"/>
    <w:rsid w:val="009F0814"/>
    <w:rsid w:val="009F4473"/>
    <w:rsid w:val="009F59A8"/>
    <w:rsid w:val="009F5D6E"/>
    <w:rsid w:val="00A003DA"/>
    <w:rsid w:val="00A02F22"/>
    <w:rsid w:val="00A03038"/>
    <w:rsid w:val="00A03548"/>
    <w:rsid w:val="00A076B8"/>
    <w:rsid w:val="00A15057"/>
    <w:rsid w:val="00A23720"/>
    <w:rsid w:val="00A26DDD"/>
    <w:rsid w:val="00A32E7D"/>
    <w:rsid w:val="00A3511C"/>
    <w:rsid w:val="00A37912"/>
    <w:rsid w:val="00A37E01"/>
    <w:rsid w:val="00A44C6E"/>
    <w:rsid w:val="00A464E2"/>
    <w:rsid w:val="00A5010B"/>
    <w:rsid w:val="00A50208"/>
    <w:rsid w:val="00A5116E"/>
    <w:rsid w:val="00A52847"/>
    <w:rsid w:val="00A561D7"/>
    <w:rsid w:val="00A57E1D"/>
    <w:rsid w:val="00A623E5"/>
    <w:rsid w:val="00A627DC"/>
    <w:rsid w:val="00A62E71"/>
    <w:rsid w:val="00A66183"/>
    <w:rsid w:val="00A67002"/>
    <w:rsid w:val="00A67683"/>
    <w:rsid w:val="00A722C7"/>
    <w:rsid w:val="00A72855"/>
    <w:rsid w:val="00A75604"/>
    <w:rsid w:val="00A75D29"/>
    <w:rsid w:val="00A75D41"/>
    <w:rsid w:val="00A8287A"/>
    <w:rsid w:val="00A847EB"/>
    <w:rsid w:val="00A84B7E"/>
    <w:rsid w:val="00A854A1"/>
    <w:rsid w:val="00A91D38"/>
    <w:rsid w:val="00A95DDC"/>
    <w:rsid w:val="00AA1128"/>
    <w:rsid w:val="00AA4DE5"/>
    <w:rsid w:val="00AA6FDF"/>
    <w:rsid w:val="00AB1BC1"/>
    <w:rsid w:val="00AB3BA5"/>
    <w:rsid w:val="00AB4ABB"/>
    <w:rsid w:val="00AB605A"/>
    <w:rsid w:val="00AB65C3"/>
    <w:rsid w:val="00AC36FA"/>
    <w:rsid w:val="00AD388D"/>
    <w:rsid w:val="00AD40F1"/>
    <w:rsid w:val="00AE0B13"/>
    <w:rsid w:val="00AE2EEE"/>
    <w:rsid w:val="00AE3D2A"/>
    <w:rsid w:val="00AE64A0"/>
    <w:rsid w:val="00AE6F00"/>
    <w:rsid w:val="00AE7F3F"/>
    <w:rsid w:val="00AF4435"/>
    <w:rsid w:val="00AF44E2"/>
    <w:rsid w:val="00B02B25"/>
    <w:rsid w:val="00B05203"/>
    <w:rsid w:val="00B057E2"/>
    <w:rsid w:val="00B0602B"/>
    <w:rsid w:val="00B10DB9"/>
    <w:rsid w:val="00B13504"/>
    <w:rsid w:val="00B155A1"/>
    <w:rsid w:val="00B156B1"/>
    <w:rsid w:val="00B22C5C"/>
    <w:rsid w:val="00B24D85"/>
    <w:rsid w:val="00B25E2D"/>
    <w:rsid w:val="00B310E2"/>
    <w:rsid w:val="00B31E9E"/>
    <w:rsid w:val="00B36BE7"/>
    <w:rsid w:val="00B36FCE"/>
    <w:rsid w:val="00B379B8"/>
    <w:rsid w:val="00B46F49"/>
    <w:rsid w:val="00B47CFB"/>
    <w:rsid w:val="00B51A9A"/>
    <w:rsid w:val="00B5202D"/>
    <w:rsid w:val="00B530CC"/>
    <w:rsid w:val="00B53B59"/>
    <w:rsid w:val="00B56E0B"/>
    <w:rsid w:val="00B57195"/>
    <w:rsid w:val="00B57587"/>
    <w:rsid w:val="00B57705"/>
    <w:rsid w:val="00B57ED9"/>
    <w:rsid w:val="00B71A0F"/>
    <w:rsid w:val="00B71BBD"/>
    <w:rsid w:val="00B73788"/>
    <w:rsid w:val="00B74042"/>
    <w:rsid w:val="00B756C8"/>
    <w:rsid w:val="00B81026"/>
    <w:rsid w:val="00B820A8"/>
    <w:rsid w:val="00B863BE"/>
    <w:rsid w:val="00B95CF7"/>
    <w:rsid w:val="00B96DF1"/>
    <w:rsid w:val="00BA03D7"/>
    <w:rsid w:val="00BA2ED3"/>
    <w:rsid w:val="00BA578F"/>
    <w:rsid w:val="00BB0345"/>
    <w:rsid w:val="00BB3633"/>
    <w:rsid w:val="00BB40F6"/>
    <w:rsid w:val="00BC330A"/>
    <w:rsid w:val="00BC678C"/>
    <w:rsid w:val="00BD2723"/>
    <w:rsid w:val="00BD49F3"/>
    <w:rsid w:val="00BE2862"/>
    <w:rsid w:val="00BE5170"/>
    <w:rsid w:val="00BE57F0"/>
    <w:rsid w:val="00C000D4"/>
    <w:rsid w:val="00C02009"/>
    <w:rsid w:val="00C05AE5"/>
    <w:rsid w:val="00C11749"/>
    <w:rsid w:val="00C145EC"/>
    <w:rsid w:val="00C24D2D"/>
    <w:rsid w:val="00C3035E"/>
    <w:rsid w:val="00C30EBE"/>
    <w:rsid w:val="00C35417"/>
    <w:rsid w:val="00C37A1C"/>
    <w:rsid w:val="00C41DEC"/>
    <w:rsid w:val="00C4506A"/>
    <w:rsid w:val="00C466D2"/>
    <w:rsid w:val="00C50755"/>
    <w:rsid w:val="00C554C3"/>
    <w:rsid w:val="00C5559F"/>
    <w:rsid w:val="00C60BAE"/>
    <w:rsid w:val="00C61259"/>
    <w:rsid w:val="00C705AA"/>
    <w:rsid w:val="00C72575"/>
    <w:rsid w:val="00C73C31"/>
    <w:rsid w:val="00C74ADC"/>
    <w:rsid w:val="00C75175"/>
    <w:rsid w:val="00C80048"/>
    <w:rsid w:val="00C9100B"/>
    <w:rsid w:val="00C91980"/>
    <w:rsid w:val="00C94649"/>
    <w:rsid w:val="00C9664C"/>
    <w:rsid w:val="00CA25DB"/>
    <w:rsid w:val="00CA45B8"/>
    <w:rsid w:val="00CA691F"/>
    <w:rsid w:val="00CB1F8A"/>
    <w:rsid w:val="00CB5CDA"/>
    <w:rsid w:val="00CB63E4"/>
    <w:rsid w:val="00CB76D2"/>
    <w:rsid w:val="00CC06D1"/>
    <w:rsid w:val="00CC11CA"/>
    <w:rsid w:val="00CC16A6"/>
    <w:rsid w:val="00CD107D"/>
    <w:rsid w:val="00CD20A1"/>
    <w:rsid w:val="00CD2C4D"/>
    <w:rsid w:val="00CD6B54"/>
    <w:rsid w:val="00CD6E20"/>
    <w:rsid w:val="00CD7575"/>
    <w:rsid w:val="00CF0DDA"/>
    <w:rsid w:val="00CF3350"/>
    <w:rsid w:val="00D05981"/>
    <w:rsid w:val="00D06666"/>
    <w:rsid w:val="00D07E08"/>
    <w:rsid w:val="00D102F6"/>
    <w:rsid w:val="00D10D40"/>
    <w:rsid w:val="00D11EEA"/>
    <w:rsid w:val="00D13587"/>
    <w:rsid w:val="00D16E36"/>
    <w:rsid w:val="00D17528"/>
    <w:rsid w:val="00D23B65"/>
    <w:rsid w:val="00D2431F"/>
    <w:rsid w:val="00D27259"/>
    <w:rsid w:val="00D329A2"/>
    <w:rsid w:val="00D41CB3"/>
    <w:rsid w:val="00D42B74"/>
    <w:rsid w:val="00D42C96"/>
    <w:rsid w:val="00D43483"/>
    <w:rsid w:val="00D45AAC"/>
    <w:rsid w:val="00D462A1"/>
    <w:rsid w:val="00D5041E"/>
    <w:rsid w:val="00D5212C"/>
    <w:rsid w:val="00D53448"/>
    <w:rsid w:val="00D61C72"/>
    <w:rsid w:val="00D67652"/>
    <w:rsid w:val="00D6786D"/>
    <w:rsid w:val="00D70B5B"/>
    <w:rsid w:val="00D710AB"/>
    <w:rsid w:val="00D71F12"/>
    <w:rsid w:val="00D748EE"/>
    <w:rsid w:val="00D90565"/>
    <w:rsid w:val="00D905E3"/>
    <w:rsid w:val="00D90861"/>
    <w:rsid w:val="00D91D5F"/>
    <w:rsid w:val="00D93180"/>
    <w:rsid w:val="00D97806"/>
    <w:rsid w:val="00DA1894"/>
    <w:rsid w:val="00DA1B22"/>
    <w:rsid w:val="00DA733A"/>
    <w:rsid w:val="00DB0CBD"/>
    <w:rsid w:val="00DB2C55"/>
    <w:rsid w:val="00DB3932"/>
    <w:rsid w:val="00DB3E7E"/>
    <w:rsid w:val="00DB7137"/>
    <w:rsid w:val="00DC102F"/>
    <w:rsid w:val="00DC11CE"/>
    <w:rsid w:val="00DC3CE2"/>
    <w:rsid w:val="00DC6685"/>
    <w:rsid w:val="00DD432E"/>
    <w:rsid w:val="00DD7814"/>
    <w:rsid w:val="00DE0577"/>
    <w:rsid w:val="00DE334A"/>
    <w:rsid w:val="00DE56C2"/>
    <w:rsid w:val="00DE5E15"/>
    <w:rsid w:val="00DF4BC5"/>
    <w:rsid w:val="00DF752D"/>
    <w:rsid w:val="00DF78EA"/>
    <w:rsid w:val="00E00355"/>
    <w:rsid w:val="00E011EC"/>
    <w:rsid w:val="00E0584D"/>
    <w:rsid w:val="00E05E8D"/>
    <w:rsid w:val="00E1024F"/>
    <w:rsid w:val="00E11252"/>
    <w:rsid w:val="00E1507A"/>
    <w:rsid w:val="00E2070D"/>
    <w:rsid w:val="00E2209B"/>
    <w:rsid w:val="00E226A0"/>
    <w:rsid w:val="00E22DC3"/>
    <w:rsid w:val="00E22EAB"/>
    <w:rsid w:val="00E33259"/>
    <w:rsid w:val="00E34CD9"/>
    <w:rsid w:val="00E42799"/>
    <w:rsid w:val="00E434F2"/>
    <w:rsid w:val="00E4720F"/>
    <w:rsid w:val="00E47247"/>
    <w:rsid w:val="00E504A3"/>
    <w:rsid w:val="00E55675"/>
    <w:rsid w:val="00E56835"/>
    <w:rsid w:val="00E6010F"/>
    <w:rsid w:val="00E60BCF"/>
    <w:rsid w:val="00E63996"/>
    <w:rsid w:val="00E70C87"/>
    <w:rsid w:val="00E71625"/>
    <w:rsid w:val="00E74383"/>
    <w:rsid w:val="00E75BF7"/>
    <w:rsid w:val="00E774ED"/>
    <w:rsid w:val="00E81473"/>
    <w:rsid w:val="00E834DF"/>
    <w:rsid w:val="00E854F7"/>
    <w:rsid w:val="00E86620"/>
    <w:rsid w:val="00E87E20"/>
    <w:rsid w:val="00EA2639"/>
    <w:rsid w:val="00EA5750"/>
    <w:rsid w:val="00EA72FF"/>
    <w:rsid w:val="00EA77DE"/>
    <w:rsid w:val="00EA7987"/>
    <w:rsid w:val="00EB58EA"/>
    <w:rsid w:val="00EB596E"/>
    <w:rsid w:val="00EB7F92"/>
    <w:rsid w:val="00EC188E"/>
    <w:rsid w:val="00EC25E8"/>
    <w:rsid w:val="00EC76A3"/>
    <w:rsid w:val="00EC7AE7"/>
    <w:rsid w:val="00ED1DFC"/>
    <w:rsid w:val="00ED7071"/>
    <w:rsid w:val="00EE2003"/>
    <w:rsid w:val="00EE3649"/>
    <w:rsid w:val="00EE3928"/>
    <w:rsid w:val="00EF7E4D"/>
    <w:rsid w:val="00F00C46"/>
    <w:rsid w:val="00F0663C"/>
    <w:rsid w:val="00F06CC6"/>
    <w:rsid w:val="00F07A8D"/>
    <w:rsid w:val="00F10023"/>
    <w:rsid w:val="00F124D6"/>
    <w:rsid w:val="00F135DD"/>
    <w:rsid w:val="00F20DA4"/>
    <w:rsid w:val="00F241AA"/>
    <w:rsid w:val="00F31413"/>
    <w:rsid w:val="00F362BD"/>
    <w:rsid w:val="00F47F85"/>
    <w:rsid w:val="00F5185A"/>
    <w:rsid w:val="00F56AE9"/>
    <w:rsid w:val="00F66238"/>
    <w:rsid w:val="00F76B17"/>
    <w:rsid w:val="00F77F99"/>
    <w:rsid w:val="00F8125C"/>
    <w:rsid w:val="00F85FEE"/>
    <w:rsid w:val="00F86562"/>
    <w:rsid w:val="00F86678"/>
    <w:rsid w:val="00F87693"/>
    <w:rsid w:val="00F902E8"/>
    <w:rsid w:val="00F921F5"/>
    <w:rsid w:val="00F93DD8"/>
    <w:rsid w:val="00F95579"/>
    <w:rsid w:val="00F95BB1"/>
    <w:rsid w:val="00F962A9"/>
    <w:rsid w:val="00F966F8"/>
    <w:rsid w:val="00FA014B"/>
    <w:rsid w:val="00FA01B2"/>
    <w:rsid w:val="00FA0CB8"/>
    <w:rsid w:val="00FA3718"/>
    <w:rsid w:val="00FA3ACF"/>
    <w:rsid w:val="00FA7F20"/>
    <w:rsid w:val="00FB0FB2"/>
    <w:rsid w:val="00FB3733"/>
    <w:rsid w:val="00FB4E22"/>
    <w:rsid w:val="00FB7EA6"/>
    <w:rsid w:val="00FB7EE0"/>
    <w:rsid w:val="00FC3296"/>
    <w:rsid w:val="00FC39E2"/>
    <w:rsid w:val="00FC59AE"/>
    <w:rsid w:val="00FC72D7"/>
    <w:rsid w:val="00FD0DD4"/>
    <w:rsid w:val="00FD1244"/>
    <w:rsid w:val="00FD50CB"/>
    <w:rsid w:val="00FD6ECF"/>
    <w:rsid w:val="00FE010A"/>
    <w:rsid w:val="00FE40CC"/>
    <w:rsid w:val="00FE5743"/>
    <w:rsid w:val="00FF008D"/>
    <w:rsid w:val="00FF1BF3"/>
    <w:rsid w:val="00FF29E8"/>
    <w:rsid w:val="00FF3955"/>
    <w:rsid w:val="00FF558A"/>
    <w:rsid w:val="00FF5E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8A6503A"/>
  <w15:chartTrackingRefBased/>
  <w15:docId w15:val="{4E65F16D-1BCE-46BE-A2F3-9B6127E7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EB"/>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4637EB"/>
    <w:pPr>
      <w:keepNext/>
      <w:jc w:val="center"/>
      <w:outlineLvl w:val="0"/>
    </w:pPr>
    <w:rPr>
      <w:rFonts w:ascii="Arial" w:hAnsi="Arial"/>
      <w:b/>
      <w:bCs/>
      <w:sz w:val="20"/>
      <w:szCs w:val="20"/>
      <w:lang w:val="x-none" w:eastAsia="x-none"/>
    </w:rPr>
  </w:style>
  <w:style w:type="paragraph" w:styleId="Heading2">
    <w:name w:val="heading 2"/>
    <w:basedOn w:val="Normal"/>
    <w:next w:val="Normal"/>
    <w:link w:val="Heading2Char"/>
    <w:qFormat/>
    <w:locked/>
    <w:rsid w:val="00960677"/>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qFormat/>
    <w:locked/>
    <w:rsid w:val="0096067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qFormat/>
    <w:locked/>
    <w:rsid w:val="00921AC3"/>
    <w:pPr>
      <w:keepNext/>
      <w:outlineLvl w:val="3"/>
    </w:pPr>
    <w:rPr>
      <w:rFonts w:ascii="Arial" w:hAnsi="Arial"/>
      <w:b/>
      <w:snapToGrid w:val="0"/>
      <w:color w:val="000000"/>
      <w:szCs w:val="20"/>
      <w:u w:val="single"/>
      <w:lang w:val="x-none" w:eastAsia="x-none"/>
    </w:rPr>
  </w:style>
  <w:style w:type="paragraph" w:styleId="Heading5">
    <w:name w:val="heading 5"/>
    <w:basedOn w:val="Normal"/>
    <w:next w:val="Normal"/>
    <w:link w:val="Heading5Char1"/>
    <w:qFormat/>
    <w:locked/>
    <w:rsid w:val="00E834DF"/>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locked/>
    <w:rsid w:val="00960677"/>
    <w:pPr>
      <w:spacing w:before="240" w:after="60"/>
      <w:outlineLvl w:val="5"/>
    </w:pPr>
    <w:rPr>
      <w:rFonts w:ascii="Calibri" w:eastAsia="Calibri" w:hAnsi="Calibri"/>
      <w:b/>
      <w:bCs/>
      <w:sz w:val="20"/>
      <w:szCs w:val="20"/>
      <w:lang w:val="x-none" w:eastAsia="x-none"/>
    </w:rPr>
  </w:style>
  <w:style w:type="paragraph" w:styleId="Heading7">
    <w:name w:val="heading 7"/>
    <w:basedOn w:val="Normal"/>
    <w:next w:val="Normal"/>
    <w:link w:val="Heading7Char"/>
    <w:qFormat/>
    <w:locked/>
    <w:rsid w:val="00921AC3"/>
    <w:pPr>
      <w:keepNext/>
      <w:ind w:left="504"/>
      <w:outlineLvl w:val="6"/>
    </w:pPr>
    <w:rPr>
      <w:b/>
      <w:szCs w:val="22"/>
      <w:u w:val="single"/>
      <w:lang w:val="x-none" w:eastAsia="x-none"/>
    </w:rPr>
  </w:style>
  <w:style w:type="paragraph" w:styleId="Heading8">
    <w:name w:val="heading 8"/>
    <w:basedOn w:val="Normal"/>
    <w:next w:val="Normal"/>
    <w:link w:val="Heading8Char"/>
    <w:qFormat/>
    <w:locked/>
    <w:rsid w:val="00921AC3"/>
    <w:pPr>
      <w:keepNext/>
      <w:ind w:left="360"/>
      <w:outlineLvl w:val="7"/>
    </w:pPr>
    <w:rPr>
      <w:b/>
      <w:szCs w:val="22"/>
      <w:u w:val="single"/>
      <w:lang w:val="x-none" w:eastAsia="x-none"/>
    </w:rPr>
  </w:style>
  <w:style w:type="paragraph" w:styleId="Heading9">
    <w:name w:val="heading 9"/>
    <w:basedOn w:val="Normal"/>
    <w:next w:val="Normal"/>
    <w:link w:val="Heading9Char"/>
    <w:qFormat/>
    <w:locked/>
    <w:rsid w:val="00921AC3"/>
    <w:pPr>
      <w:keepNext/>
      <w:ind w:left="360"/>
      <w:outlineLvl w:val="8"/>
    </w:pPr>
    <w:rPr>
      <w:b/>
      <w:bCs/>
      <w:sz w:val="26"/>
      <w:szCs w:val="22"/>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37EB"/>
    <w:rPr>
      <w:rFonts w:eastAsia="Times New Roman"/>
      <w:b/>
      <w:bCs/>
    </w:rPr>
  </w:style>
  <w:style w:type="character" w:customStyle="1" w:styleId="Heading2Char">
    <w:name w:val="Heading 2 Char"/>
    <w:link w:val="Heading2"/>
    <w:locked/>
    <w:rsid w:val="00A623E5"/>
    <w:rPr>
      <w:rFonts w:ascii="Cambria" w:hAnsi="Cambria" w:cs="Cambria"/>
      <w:b/>
      <w:bCs/>
      <w:i/>
      <w:iCs/>
      <w:sz w:val="28"/>
      <w:szCs w:val="28"/>
    </w:rPr>
  </w:style>
  <w:style w:type="character" w:customStyle="1" w:styleId="Heading3Char">
    <w:name w:val="Heading 3 Char"/>
    <w:link w:val="Heading3"/>
    <w:locked/>
    <w:rsid w:val="00A623E5"/>
    <w:rPr>
      <w:rFonts w:ascii="Cambria" w:hAnsi="Cambria" w:cs="Cambria"/>
      <w:b/>
      <w:bCs/>
      <w:sz w:val="26"/>
      <w:szCs w:val="26"/>
    </w:rPr>
  </w:style>
  <w:style w:type="character" w:customStyle="1" w:styleId="Heading4Char">
    <w:name w:val="Heading 4 Char"/>
    <w:link w:val="Heading4"/>
    <w:rsid w:val="00921AC3"/>
    <w:rPr>
      <w:rFonts w:eastAsia="Times New Roman" w:cs="Times New Roman"/>
      <w:b/>
      <w:snapToGrid w:val="0"/>
      <w:color w:val="000000"/>
      <w:sz w:val="24"/>
      <w:u w:val="single"/>
      <w:lang w:val="x-none" w:eastAsia="x-none"/>
    </w:rPr>
  </w:style>
  <w:style w:type="character" w:customStyle="1" w:styleId="Heading5Char1">
    <w:name w:val="Heading 5 Char1"/>
    <w:link w:val="Heading5"/>
    <w:locked/>
    <w:rsid w:val="00E834DF"/>
    <w:rPr>
      <w:rFonts w:ascii="Calibri" w:hAnsi="Calibri" w:cs="Calibri"/>
      <w:b/>
      <w:bCs/>
      <w:i/>
      <w:iCs/>
      <w:sz w:val="26"/>
      <w:szCs w:val="26"/>
    </w:rPr>
  </w:style>
  <w:style w:type="character" w:customStyle="1" w:styleId="Heading6Char">
    <w:name w:val="Heading 6 Char"/>
    <w:link w:val="Heading6"/>
    <w:locked/>
    <w:rsid w:val="00A623E5"/>
    <w:rPr>
      <w:rFonts w:ascii="Calibri" w:hAnsi="Calibri" w:cs="Calibri"/>
      <w:b/>
      <w:bCs/>
    </w:rPr>
  </w:style>
  <w:style w:type="character" w:customStyle="1" w:styleId="Heading7Char">
    <w:name w:val="Heading 7 Char"/>
    <w:link w:val="Heading7"/>
    <w:rsid w:val="00921AC3"/>
    <w:rPr>
      <w:rFonts w:ascii="Times New Roman" w:eastAsia="Times New Roman" w:hAnsi="Times New Roman" w:cs="Times New Roman"/>
      <w:b/>
      <w:sz w:val="24"/>
      <w:szCs w:val="22"/>
      <w:u w:val="single"/>
      <w:lang w:val="x-none" w:eastAsia="x-none"/>
    </w:rPr>
  </w:style>
  <w:style w:type="character" w:customStyle="1" w:styleId="Heading8Char">
    <w:name w:val="Heading 8 Char"/>
    <w:link w:val="Heading8"/>
    <w:rsid w:val="00921AC3"/>
    <w:rPr>
      <w:rFonts w:ascii="Times New Roman" w:eastAsia="Times New Roman" w:hAnsi="Times New Roman" w:cs="Times New Roman"/>
      <w:b/>
      <w:sz w:val="24"/>
      <w:szCs w:val="22"/>
      <w:u w:val="single"/>
      <w:lang w:val="x-none" w:eastAsia="x-none"/>
    </w:rPr>
  </w:style>
  <w:style w:type="character" w:customStyle="1" w:styleId="Heading9Char">
    <w:name w:val="Heading 9 Char"/>
    <w:link w:val="Heading9"/>
    <w:rsid w:val="00921AC3"/>
    <w:rPr>
      <w:rFonts w:ascii="Times New Roman" w:eastAsia="Times New Roman" w:hAnsi="Times New Roman" w:cs="Times New Roman"/>
      <w:b/>
      <w:bCs/>
      <w:sz w:val="26"/>
      <w:szCs w:val="22"/>
      <w:u w:val="single"/>
      <w:lang w:val="x-none" w:eastAsia="x-none"/>
    </w:rPr>
  </w:style>
  <w:style w:type="character" w:customStyle="1" w:styleId="Heading5Char">
    <w:name w:val="Heading 5 Char"/>
    <w:semiHidden/>
    <w:locked/>
    <w:rsid w:val="00AE3D2A"/>
    <w:rPr>
      <w:rFonts w:ascii="Calibri" w:hAnsi="Calibri" w:cs="Calibri"/>
      <w:b/>
      <w:bCs/>
      <w:i/>
      <w:iCs/>
      <w:sz w:val="26"/>
      <w:szCs w:val="26"/>
    </w:rPr>
  </w:style>
  <w:style w:type="paragraph" w:styleId="PlainText">
    <w:name w:val="Plain Text"/>
    <w:basedOn w:val="Normal"/>
    <w:link w:val="PlainTextChar"/>
    <w:rsid w:val="004637EB"/>
    <w:rPr>
      <w:rFonts w:ascii="Courier New" w:eastAsia="Calibri" w:hAnsi="Courier New"/>
      <w:sz w:val="20"/>
      <w:szCs w:val="20"/>
      <w:lang w:val="da-DK" w:eastAsia="da-DK"/>
    </w:rPr>
  </w:style>
  <w:style w:type="character" w:customStyle="1" w:styleId="PlainTextChar">
    <w:name w:val="Plain Text Char"/>
    <w:link w:val="PlainText"/>
    <w:locked/>
    <w:rsid w:val="004637EB"/>
    <w:rPr>
      <w:rFonts w:ascii="Courier New" w:hAnsi="Courier New" w:cs="Courier New"/>
      <w:sz w:val="20"/>
      <w:szCs w:val="20"/>
      <w:lang w:val="da-DK" w:eastAsia="da-DK"/>
    </w:rPr>
  </w:style>
  <w:style w:type="character" w:styleId="Hyperlink">
    <w:name w:val="Hyperlink"/>
    <w:uiPriority w:val="99"/>
    <w:rsid w:val="002C0942"/>
    <w:rPr>
      <w:color w:val="0000FF"/>
      <w:u w:val="single"/>
    </w:rPr>
  </w:style>
  <w:style w:type="paragraph" w:styleId="ListParagraph">
    <w:name w:val="List Paragraph"/>
    <w:basedOn w:val="Normal"/>
    <w:link w:val="ListParagraphChar"/>
    <w:uiPriority w:val="99"/>
    <w:qFormat/>
    <w:rsid w:val="007B2381"/>
    <w:pPr>
      <w:ind w:left="720"/>
    </w:pPr>
  </w:style>
  <w:style w:type="paragraph" w:styleId="Title">
    <w:name w:val="Title"/>
    <w:basedOn w:val="Normal"/>
    <w:link w:val="TitleChar"/>
    <w:qFormat/>
    <w:rsid w:val="00D07E08"/>
    <w:pPr>
      <w:jc w:val="center"/>
    </w:pPr>
    <w:rPr>
      <w:rFonts w:ascii="Arial" w:hAnsi="Arial"/>
      <w:b/>
      <w:bCs/>
      <w:sz w:val="20"/>
      <w:szCs w:val="20"/>
      <w:u w:val="single"/>
      <w:lang w:val="x-none" w:eastAsia="x-none"/>
    </w:rPr>
  </w:style>
  <w:style w:type="character" w:customStyle="1" w:styleId="TitleChar">
    <w:name w:val="Title Char"/>
    <w:link w:val="Title"/>
    <w:locked/>
    <w:rsid w:val="00D07E08"/>
    <w:rPr>
      <w:rFonts w:eastAsia="Times New Roman"/>
      <w:b/>
      <w:bCs/>
      <w:sz w:val="20"/>
      <w:szCs w:val="20"/>
      <w:u w:val="single"/>
    </w:rPr>
  </w:style>
  <w:style w:type="paragraph" w:styleId="Header">
    <w:name w:val="header"/>
    <w:basedOn w:val="Normal"/>
    <w:link w:val="HeaderChar1"/>
    <w:rsid w:val="00960677"/>
    <w:pPr>
      <w:tabs>
        <w:tab w:val="center" w:pos="4320"/>
        <w:tab w:val="right" w:pos="8640"/>
      </w:tabs>
    </w:pPr>
    <w:rPr>
      <w:rFonts w:ascii="Arial" w:eastAsia="Calibri" w:hAnsi="Arial"/>
    </w:rPr>
  </w:style>
  <w:style w:type="character" w:customStyle="1" w:styleId="HeaderChar1">
    <w:name w:val="Header Char1"/>
    <w:link w:val="Header"/>
    <w:locked/>
    <w:rsid w:val="00960677"/>
    <w:rPr>
      <w:rFonts w:ascii="Arial" w:hAnsi="Arial" w:cs="Arial"/>
      <w:sz w:val="24"/>
      <w:szCs w:val="24"/>
      <w:lang w:val="en-US" w:eastAsia="en-US"/>
    </w:rPr>
  </w:style>
  <w:style w:type="character" w:customStyle="1" w:styleId="HeaderChar">
    <w:name w:val="Header Char"/>
    <w:uiPriority w:val="99"/>
    <w:locked/>
    <w:rsid w:val="00A623E5"/>
    <w:rPr>
      <w:rFonts w:ascii="Times New Roman" w:hAnsi="Times New Roman" w:cs="Times New Roman"/>
      <w:sz w:val="24"/>
      <w:szCs w:val="24"/>
    </w:rPr>
  </w:style>
  <w:style w:type="character" w:customStyle="1" w:styleId="CharChar2">
    <w:name w:val="Char Char2"/>
    <w:rsid w:val="00960677"/>
    <w:rPr>
      <w:rFonts w:ascii="Arial" w:hAnsi="Arial" w:cs="Arial"/>
      <w:b/>
      <w:bCs/>
      <w:sz w:val="24"/>
      <w:szCs w:val="24"/>
      <w:u w:val="single"/>
    </w:rPr>
  </w:style>
  <w:style w:type="paragraph" w:styleId="Footer">
    <w:name w:val="footer"/>
    <w:basedOn w:val="Normal"/>
    <w:link w:val="FooterChar1"/>
    <w:uiPriority w:val="99"/>
    <w:rsid w:val="00960677"/>
    <w:pPr>
      <w:tabs>
        <w:tab w:val="center" w:pos="4680"/>
        <w:tab w:val="right" w:pos="9360"/>
      </w:tabs>
    </w:pPr>
    <w:rPr>
      <w:rFonts w:ascii="Arial" w:eastAsia="Calibri" w:hAnsi="Arial"/>
    </w:rPr>
  </w:style>
  <w:style w:type="character" w:customStyle="1" w:styleId="FooterChar1">
    <w:name w:val="Footer Char1"/>
    <w:link w:val="Footer"/>
    <w:locked/>
    <w:rsid w:val="00960677"/>
    <w:rPr>
      <w:sz w:val="24"/>
      <w:szCs w:val="24"/>
      <w:lang w:val="en-US" w:eastAsia="en-US"/>
    </w:rPr>
  </w:style>
  <w:style w:type="character" w:customStyle="1" w:styleId="FooterChar">
    <w:name w:val="Footer Char"/>
    <w:uiPriority w:val="99"/>
    <w:locked/>
    <w:rsid w:val="00A623E5"/>
    <w:rPr>
      <w:rFonts w:ascii="Times New Roman" w:hAnsi="Times New Roman" w:cs="Times New Roman"/>
      <w:sz w:val="24"/>
      <w:szCs w:val="24"/>
    </w:rPr>
  </w:style>
  <w:style w:type="character" w:styleId="CommentReference">
    <w:name w:val="annotation reference"/>
    <w:uiPriority w:val="99"/>
    <w:semiHidden/>
    <w:rsid w:val="005B7EB5"/>
    <w:rPr>
      <w:sz w:val="16"/>
      <w:szCs w:val="16"/>
    </w:rPr>
  </w:style>
  <w:style w:type="paragraph" w:styleId="CommentText">
    <w:name w:val="annotation text"/>
    <w:basedOn w:val="Normal"/>
    <w:link w:val="CommentTextChar"/>
    <w:semiHidden/>
    <w:rsid w:val="005B7EB5"/>
    <w:rPr>
      <w:rFonts w:eastAsia="Calibri"/>
      <w:sz w:val="20"/>
      <w:szCs w:val="20"/>
      <w:lang w:val="x-none" w:eastAsia="x-none"/>
    </w:rPr>
  </w:style>
  <w:style w:type="character" w:customStyle="1" w:styleId="CommentTextChar">
    <w:name w:val="Comment Text Char"/>
    <w:link w:val="CommentText"/>
    <w:semiHidden/>
    <w:locked/>
    <w:rsid w:val="005B7EB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5B7EB5"/>
    <w:rPr>
      <w:b/>
      <w:bCs/>
    </w:rPr>
  </w:style>
  <w:style w:type="character" w:customStyle="1" w:styleId="CommentSubjectChar">
    <w:name w:val="Comment Subject Char"/>
    <w:link w:val="CommentSubject"/>
    <w:semiHidden/>
    <w:locked/>
    <w:rsid w:val="005B7EB5"/>
    <w:rPr>
      <w:rFonts w:ascii="Times New Roman" w:hAnsi="Times New Roman" w:cs="Times New Roman"/>
      <w:b/>
      <w:bCs/>
      <w:sz w:val="20"/>
      <w:szCs w:val="20"/>
    </w:rPr>
  </w:style>
  <w:style w:type="paragraph" w:styleId="BalloonText">
    <w:name w:val="Balloon Text"/>
    <w:basedOn w:val="Normal"/>
    <w:link w:val="BalloonTextChar"/>
    <w:semiHidden/>
    <w:rsid w:val="005B7EB5"/>
    <w:rPr>
      <w:rFonts w:ascii="Tahoma" w:eastAsia="Calibri" w:hAnsi="Tahoma"/>
      <w:sz w:val="16"/>
      <w:szCs w:val="16"/>
      <w:lang w:val="x-none" w:eastAsia="x-none"/>
    </w:rPr>
  </w:style>
  <w:style w:type="character" w:customStyle="1" w:styleId="BalloonTextChar">
    <w:name w:val="Balloon Text Char"/>
    <w:link w:val="BalloonText"/>
    <w:semiHidden/>
    <w:locked/>
    <w:rsid w:val="005B7EB5"/>
    <w:rPr>
      <w:rFonts w:ascii="Tahoma" w:hAnsi="Tahoma" w:cs="Tahoma"/>
      <w:sz w:val="16"/>
      <w:szCs w:val="16"/>
    </w:rPr>
  </w:style>
  <w:style w:type="character" w:customStyle="1" w:styleId="CharChar11">
    <w:name w:val="Char Char11"/>
    <w:rsid w:val="00E834DF"/>
    <w:rPr>
      <w:rFonts w:ascii="Times New Roman" w:hAnsi="Times New Roman" w:cs="Times New Roman"/>
      <w:sz w:val="24"/>
      <w:szCs w:val="24"/>
    </w:rPr>
  </w:style>
  <w:style w:type="character" w:customStyle="1" w:styleId="CharChar9">
    <w:name w:val="Char Char9"/>
    <w:rsid w:val="00E834DF"/>
    <w:rPr>
      <w:rFonts w:eastAsia="Times New Roman"/>
      <w:b/>
      <w:bCs/>
      <w:sz w:val="20"/>
      <w:szCs w:val="20"/>
      <w:u w:val="single"/>
    </w:rPr>
  </w:style>
  <w:style w:type="character" w:customStyle="1" w:styleId="CharChar8">
    <w:name w:val="Char Char8"/>
    <w:rsid w:val="00E834DF"/>
    <w:rPr>
      <w:rFonts w:eastAsia="Times New Roman"/>
      <w:sz w:val="24"/>
      <w:szCs w:val="24"/>
    </w:rPr>
  </w:style>
  <w:style w:type="character" w:customStyle="1" w:styleId="CharChar7">
    <w:name w:val="Char Char7"/>
    <w:rsid w:val="00E834DF"/>
    <w:rPr>
      <w:rFonts w:eastAsia="Times New Roman"/>
      <w:sz w:val="24"/>
      <w:szCs w:val="24"/>
    </w:rPr>
  </w:style>
  <w:style w:type="paragraph" w:styleId="List">
    <w:name w:val="List"/>
    <w:basedOn w:val="Normal"/>
    <w:rsid w:val="00E834DF"/>
    <w:pPr>
      <w:ind w:left="283" w:hanging="283"/>
    </w:pPr>
    <w:rPr>
      <w:rFonts w:eastAsia="Calibri"/>
    </w:rPr>
  </w:style>
  <w:style w:type="paragraph" w:customStyle="1" w:styleId="NormalParagraph">
    <w:name w:val="Normal Paragraph"/>
    <w:basedOn w:val="Normal"/>
    <w:rsid w:val="00E834DF"/>
    <w:pPr>
      <w:widowControl w:val="0"/>
      <w:spacing w:after="120"/>
    </w:pPr>
    <w:rPr>
      <w:rFonts w:eastAsia="Calibri"/>
      <w:sz w:val="22"/>
      <w:szCs w:val="22"/>
      <w:lang w:val="en-GB"/>
    </w:rPr>
  </w:style>
  <w:style w:type="paragraph" w:customStyle="1" w:styleId="Section3-Heading2">
    <w:name w:val="Section 3 - Heading 2"/>
    <w:basedOn w:val="Normal"/>
    <w:next w:val="Normal"/>
    <w:rsid w:val="00E834DF"/>
    <w:pPr>
      <w:spacing w:after="200"/>
      <w:jc w:val="center"/>
    </w:pPr>
    <w:rPr>
      <w:rFonts w:eastAsia="Calibri"/>
      <w:b/>
      <w:bCs/>
      <w:sz w:val="28"/>
      <w:szCs w:val="28"/>
    </w:rPr>
  </w:style>
  <w:style w:type="paragraph" w:styleId="BodyText">
    <w:name w:val="Body Text"/>
    <w:basedOn w:val="Normal"/>
    <w:link w:val="BodyTextChar1"/>
    <w:rsid w:val="00E834DF"/>
    <w:rPr>
      <w:rFonts w:ascii="Arial" w:eastAsia="Calibri" w:hAnsi="Arial"/>
      <w:lang w:val="x-none" w:eastAsia="x-none"/>
    </w:rPr>
  </w:style>
  <w:style w:type="character" w:customStyle="1" w:styleId="BodyTextChar1">
    <w:name w:val="Body Text Char1"/>
    <w:link w:val="BodyText"/>
    <w:locked/>
    <w:rsid w:val="00E834DF"/>
    <w:rPr>
      <w:sz w:val="24"/>
      <w:szCs w:val="24"/>
    </w:rPr>
  </w:style>
  <w:style w:type="character" w:customStyle="1" w:styleId="BodyTextChar">
    <w:name w:val="Body Text Char"/>
    <w:semiHidden/>
    <w:locked/>
    <w:rsid w:val="00AE3D2A"/>
    <w:rPr>
      <w:rFonts w:ascii="Times New Roman" w:hAnsi="Times New Roman" w:cs="Times New Roman"/>
      <w:sz w:val="24"/>
      <w:szCs w:val="24"/>
    </w:rPr>
  </w:style>
  <w:style w:type="paragraph" w:styleId="BodyText2">
    <w:name w:val="Body Text 2"/>
    <w:basedOn w:val="Normal"/>
    <w:link w:val="BodyText2Char1"/>
    <w:rsid w:val="00E834DF"/>
    <w:pPr>
      <w:spacing w:after="120" w:line="480" w:lineRule="auto"/>
    </w:pPr>
    <w:rPr>
      <w:rFonts w:ascii="Arial" w:eastAsia="Calibri" w:hAnsi="Arial"/>
      <w:lang w:val="x-none" w:eastAsia="x-none"/>
    </w:rPr>
  </w:style>
  <w:style w:type="character" w:customStyle="1" w:styleId="BodyText2Char1">
    <w:name w:val="Body Text 2 Char1"/>
    <w:link w:val="BodyText2"/>
    <w:locked/>
    <w:rsid w:val="00E834DF"/>
    <w:rPr>
      <w:rFonts w:ascii="Arial" w:hAnsi="Arial" w:cs="Arial"/>
      <w:sz w:val="24"/>
      <w:szCs w:val="24"/>
    </w:rPr>
  </w:style>
  <w:style w:type="character" w:customStyle="1" w:styleId="BodyText2Char">
    <w:name w:val="Body Text 2 Char"/>
    <w:semiHidden/>
    <w:locked/>
    <w:rsid w:val="00AE3D2A"/>
    <w:rPr>
      <w:rFonts w:ascii="Times New Roman" w:hAnsi="Times New Roman" w:cs="Times New Roman"/>
      <w:sz w:val="24"/>
      <w:szCs w:val="24"/>
    </w:rPr>
  </w:style>
  <w:style w:type="paragraph" w:customStyle="1" w:styleId="Section3-Heading1">
    <w:name w:val="Section 3 - Heading 1"/>
    <w:basedOn w:val="Normal"/>
    <w:rsid w:val="00E834DF"/>
    <w:pPr>
      <w:pBdr>
        <w:bottom w:val="single" w:sz="4" w:space="1" w:color="auto"/>
      </w:pBdr>
      <w:spacing w:after="240"/>
      <w:jc w:val="center"/>
    </w:pPr>
    <w:rPr>
      <w:rFonts w:ascii="Times New Roman Bold" w:eastAsia="Calibri" w:hAnsi="Times New Roman Bold" w:cs="Times New Roman Bold"/>
      <w:b/>
      <w:bCs/>
      <w:sz w:val="32"/>
      <w:szCs w:val="32"/>
    </w:rPr>
  </w:style>
  <w:style w:type="paragraph" w:styleId="HTMLPreformatted">
    <w:name w:val="HTML Preformatted"/>
    <w:basedOn w:val="Normal"/>
    <w:link w:val="HTMLPreformattedChar1"/>
    <w:rsid w:val="00E8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1">
    <w:name w:val="HTML Preformatted Char1"/>
    <w:link w:val="HTMLPreformatted"/>
    <w:locked/>
    <w:rsid w:val="00E834DF"/>
    <w:rPr>
      <w:rFonts w:ascii="Courier New" w:hAnsi="Courier New" w:cs="Courier New"/>
    </w:rPr>
  </w:style>
  <w:style w:type="character" w:customStyle="1" w:styleId="HTMLPreformattedChar">
    <w:name w:val="HTML Preformatted Char"/>
    <w:semiHidden/>
    <w:locked/>
    <w:rsid w:val="00AE3D2A"/>
    <w:rPr>
      <w:rFonts w:ascii="Courier New" w:hAnsi="Courier New" w:cs="Courier New"/>
      <w:sz w:val="20"/>
      <w:szCs w:val="20"/>
    </w:rPr>
  </w:style>
  <w:style w:type="paragraph" w:styleId="BodyTextIndent">
    <w:name w:val="Body Text Indent"/>
    <w:basedOn w:val="Normal"/>
    <w:link w:val="BodyTextIndentChar1"/>
    <w:rsid w:val="00E834DF"/>
    <w:pPr>
      <w:spacing w:after="120"/>
      <w:ind w:left="360"/>
    </w:pPr>
    <w:rPr>
      <w:rFonts w:ascii="Arial" w:eastAsia="Calibri" w:hAnsi="Arial"/>
      <w:lang w:val="en-GB" w:eastAsia="x-none"/>
    </w:rPr>
  </w:style>
  <w:style w:type="character" w:customStyle="1" w:styleId="BodyTextIndentChar1">
    <w:name w:val="Body Text Indent Char1"/>
    <w:link w:val="BodyTextIndent"/>
    <w:locked/>
    <w:rsid w:val="00E834DF"/>
    <w:rPr>
      <w:sz w:val="24"/>
      <w:szCs w:val="24"/>
      <w:lang w:val="en-GB"/>
    </w:rPr>
  </w:style>
  <w:style w:type="character" w:customStyle="1" w:styleId="BodyTextIndentChar">
    <w:name w:val="Body Text Indent Char"/>
    <w:semiHidden/>
    <w:locked/>
    <w:rsid w:val="00AE3D2A"/>
    <w:rPr>
      <w:rFonts w:ascii="Times New Roman" w:hAnsi="Times New Roman" w:cs="Times New Roman"/>
      <w:sz w:val="24"/>
      <w:szCs w:val="24"/>
    </w:rPr>
  </w:style>
  <w:style w:type="character" w:customStyle="1" w:styleId="articletext">
    <w:name w:val="article_text"/>
    <w:rsid w:val="00E834DF"/>
  </w:style>
  <w:style w:type="paragraph" w:customStyle="1" w:styleId="Bullet1">
    <w:name w:val="Bullet 1"/>
    <w:basedOn w:val="Normal"/>
    <w:rsid w:val="00E834DF"/>
    <w:pPr>
      <w:tabs>
        <w:tab w:val="num" w:pos="432"/>
      </w:tabs>
      <w:ind w:left="360" w:hanging="288"/>
      <w:jc w:val="both"/>
    </w:pPr>
    <w:rPr>
      <w:rFonts w:ascii="Arial" w:eastAsia="Calibri" w:hAnsi="Arial" w:cs="Arial"/>
      <w:sz w:val="20"/>
      <w:szCs w:val="20"/>
      <w:lang w:val="en-GB"/>
    </w:rPr>
  </w:style>
  <w:style w:type="character" w:customStyle="1" w:styleId="CharChar21">
    <w:name w:val="Char Char21"/>
    <w:rsid w:val="007948B3"/>
    <w:rPr>
      <w:rFonts w:ascii="Arial" w:hAnsi="Arial" w:cs="Arial"/>
      <w:b/>
      <w:bCs/>
      <w:sz w:val="24"/>
      <w:szCs w:val="24"/>
      <w:u w:val="single"/>
    </w:rPr>
  </w:style>
  <w:style w:type="paragraph" w:customStyle="1" w:styleId="Default">
    <w:name w:val="Default"/>
    <w:rsid w:val="008B2601"/>
    <w:pPr>
      <w:autoSpaceDE w:val="0"/>
      <w:autoSpaceDN w:val="0"/>
      <w:adjustRightInd w:val="0"/>
    </w:pPr>
    <w:rPr>
      <w:color w:val="000000"/>
      <w:sz w:val="24"/>
      <w:szCs w:val="24"/>
    </w:rPr>
  </w:style>
  <w:style w:type="paragraph" w:customStyle="1" w:styleId="Style4">
    <w:name w:val="Style4"/>
    <w:basedOn w:val="Normal"/>
    <w:uiPriority w:val="99"/>
    <w:rsid w:val="00921AC3"/>
    <w:pPr>
      <w:widowControl w:val="0"/>
      <w:autoSpaceDE w:val="0"/>
      <w:autoSpaceDN w:val="0"/>
      <w:adjustRightInd w:val="0"/>
    </w:pPr>
    <w:rPr>
      <w:rFonts w:ascii="Arial" w:hAnsi="Arial" w:cs="Arial"/>
    </w:rPr>
  </w:style>
  <w:style w:type="character" w:customStyle="1" w:styleId="FontStyle15">
    <w:name w:val="Font Style15"/>
    <w:uiPriority w:val="99"/>
    <w:rsid w:val="00921AC3"/>
    <w:rPr>
      <w:rFonts w:ascii="Arial" w:hAnsi="Arial" w:cs="Arial"/>
      <w:b/>
      <w:bCs/>
      <w:color w:val="000000"/>
      <w:sz w:val="20"/>
      <w:szCs w:val="20"/>
    </w:rPr>
  </w:style>
  <w:style w:type="character" w:customStyle="1" w:styleId="Heading3Char1">
    <w:name w:val="Heading 3 Char1"/>
    <w:semiHidden/>
    <w:locked/>
    <w:rsid w:val="00921AC3"/>
    <w:rPr>
      <w:rFonts w:ascii="Cambria" w:hAnsi="Cambria" w:cs="Cambria"/>
      <w:b/>
      <w:bCs/>
      <w:sz w:val="26"/>
      <w:szCs w:val="26"/>
    </w:rPr>
  </w:style>
  <w:style w:type="paragraph" w:customStyle="1" w:styleId="BodyTextindent2">
    <w:name w:val="Body Text  indent 2"/>
    <w:basedOn w:val="BodyText2"/>
    <w:rsid w:val="00921AC3"/>
    <w:pPr>
      <w:spacing w:after="0" w:line="240" w:lineRule="auto"/>
      <w:jc w:val="both"/>
    </w:pPr>
    <w:rPr>
      <w:rFonts w:ascii="Times New Roman" w:hAnsi="Times New Roman"/>
      <w:sz w:val="22"/>
      <w:szCs w:val="20"/>
    </w:rPr>
  </w:style>
  <w:style w:type="paragraph" w:styleId="BodyTextIndent20">
    <w:name w:val="Body Text Indent 2"/>
    <w:basedOn w:val="Normal"/>
    <w:link w:val="BodyTextIndent2Char"/>
    <w:semiHidden/>
    <w:rsid w:val="00921AC3"/>
    <w:pPr>
      <w:ind w:left="900" w:hanging="900"/>
    </w:pPr>
    <w:rPr>
      <w:lang w:val="x-none" w:eastAsia="x-none"/>
    </w:rPr>
  </w:style>
  <w:style w:type="character" w:customStyle="1" w:styleId="BodyTextIndent2Char">
    <w:name w:val="Body Text Indent 2 Char"/>
    <w:link w:val="BodyTextIndent20"/>
    <w:semiHidden/>
    <w:rsid w:val="00921AC3"/>
    <w:rPr>
      <w:rFonts w:ascii="Times New Roman" w:eastAsia="Times New Roman" w:hAnsi="Times New Roman" w:cs="Times New Roman"/>
      <w:sz w:val="24"/>
      <w:szCs w:val="24"/>
      <w:lang w:val="x-none" w:eastAsia="x-none"/>
    </w:rPr>
  </w:style>
  <w:style w:type="paragraph" w:styleId="BodyText3">
    <w:name w:val="Body Text 3"/>
    <w:basedOn w:val="Normal"/>
    <w:link w:val="BodyText3Char"/>
    <w:semiHidden/>
    <w:rsid w:val="00921AC3"/>
    <w:rPr>
      <w:rFonts w:ascii="Arial" w:hAnsi="Arial"/>
      <w:sz w:val="20"/>
      <w:lang w:val="x-none" w:eastAsia="x-none"/>
    </w:rPr>
  </w:style>
  <w:style w:type="character" w:customStyle="1" w:styleId="BodyText3Char">
    <w:name w:val="Body Text 3 Char"/>
    <w:link w:val="BodyText3"/>
    <w:semiHidden/>
    <w:rsid w:val="00921AC3"/>
    <w:rPr>
      <w:rFonts w:eastAsia="Times New Roman" w:cs="Times New Roman"/>
      <w:szCs w:val="24"/>
      <w:lang w:val="x-none" w:eastAsia="x-none"/>
    </w:rPr>
  </w:style>
  <w:style w:type="character" w:styleId="Strong">
    <w:name w:val="Strong"/>
    <w:qFormat/>
    <w:locked/>
    <w:rsid w:val="00921AC3"/>
    <w:rPr>
      <w:b/>
      <w:bCs/>
    </w:rPr>
  </w:style>
  <w:style w:type="character" w:customStyle="1" w:styleId="CharChar3">
    <w:name w:val="Char Char3"/>
    <w:rsid w:val="00921AC3"/>
    <w:rPr>
      <w:rFonts w:ascii="Arial" w:hAnsi="Arial"/>
      <w:b/>
      <w:sz w:val="24"/>
      <w:u w:val="single"/>
    </w:rPr>
  </w:style>
  <w:style w:type="character" w:customStyle="1" w:styleId="CharChar5">
    <w:name w:val="Char Char5"/>
    <w:rsid w:val="00921AC3"/>
    <w:rPr>
      <w:rFonts w:ascii="Arial" w:hAnsi="Arial" w:cs="Arial"/>
      <w:b/>
      <w:bCs/>
      <w:sz w:val="24"/>
      <w:szCs w:val="24"/>
    </w:rPr>
  </w:style>
  <w:style w:type="character" w:customStyle="1" w:styleId="CharChar">
    <w:name w:val="Char Char"/>
    <w:rsid w:val="00921AC3"/>
    <w:rPr>
      <w:sz w:val="24"/>
      <w:szCs w:val="24"/>
    </w:rPr>
  </w:style>
  <w:style w:type="table" w:styleId="TableGrid">
    <w:name w:val="Table Grid"/>
    <w:basedOn w:val="TableNormal"/>
    <w:locked/>
    <w:rsid w:val="00921AC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921AC3"/>
    <w:rPr>
      <w:rFonts w:ascii="Arial" w:hAnsi="Arial" w:cs="Arial"/>
      <w:b/>
      <w:bCs/>
      <w:sz w:val="24"/>
      <w:szCs w:val="24"/>
    </w:rPr>
  </w:style>
  <w:style w:type="character" w:customStyle="1" w:styleId="CharChar1">
    <w:name w:val="Char Char1"/>
    <w:rsid w:val="00921AC3"/>
  </w:style>
  <w:style w:type="paragraph" w:customStyle="1" w:styleId="xl41">
    <w:name w:val="xl41"/>
    <w:basedOn w:val="Normal"/>
    <w:rsid w:val="00921AC3"/>
    <w:pPr>
      <w:spacing w:before="100" w:beforeAutospacing="1" w:after="100" w:afterAutospacing="1"/>
    </w:pPr>
    <w:rPr>
      <w:rFonts w:eastAsia="Calibri"/>
      <w:sz w:val="20"/>
      <w:szCs w:val="20"/>
      <w:lang w:val="it-IT" w:eastAsia="it-IT"/>
    </w:rPr>
  </w:style>
  <w:style w:type="paragraph" w:styleId="NormalWeb">
    <w:name w:val="Normal (Web)"/>
    <w:basedOn w:val="Normal"/>
    <w:rsid w:val="00921AC3"/>
    <w:rPr>
      <w:rFonts w:eastAsia="Calibri"/>
    </w:rPr>
  </w:style>
  <w:style w:type="character" w:customStyle="1" w:styleId="CharChar20">
    <w:name w:val=" Char Char2"/>
    <w:semiHidden/>
    <w:rsid w:val="00921AC3"/>
    <w:rPr>
      <w:rFonts w:ascii="Arial" w:hAnsi="Arial"/>
      <w:sz w:val="24"/>
      <w:lang w:val="en-US" w:eastAsia="en-US" w:bidi="ar-SA"/>
    </w:rPr>
  </w:style>
  <w:style w:type="character" w:customStyle="1" w:styleId="CharChar30">
    <w:name w:val=" Char Char3"/>
    <w:rsid w:val="00921AC3"/>
    <w:rPr>
      <w:rFonts w:ascii="Arial" w:hAnsi="Arial"/>
      <w:b/>
      <w:sz w:val="24"/>
      <w:u w:val="single"/>
    </w:rPr>
  </w:style>
  <w:style w:type="character" w:customStyle="1" w:styleId="CharChar50">
    <w:name w:val=" Char Char5"/>
    <w:rsid w:val="00921AC3"/>
    <w:rPr>
      <w:rFonts w:ascii="Arial" w:hAnsi="Arial" w:cs="Arial"/>
      <w:b/>
      <w:bCs/>
      <w:sz w:val="24"/>
      <w:szCs w:val="24"/>
    </w:rPr>
  </w:style>
  <w:style w:type="character" w:customStyle="1" w:styleId="CharChar0">
    <w:name w:val=" Char Char"/>
    <w:rsid w:val="00921AC3"/>
    <w:rPr>
      <w:sz w:val="24"/>
      <w:szCs w:val="24"/>
    </w:rPr>
  </w:style>
  <w:style w:type="character" w:customStyle="1" w:styleId="CharChar40">
    <w:name w:val=" Char Char4"/>
    <w:rsid w:val="00921AC3"/>
    <w:rPr>
      <w:rFonts w:ascii="Arial" w:hAnsi="Arial" w:cs="Arial"/>
      <w:b/>
      <w:bCs/>
      <w:sz w:val="24"/>
      <w:szCs w:val="24"/>
    </w:rPr>
  </w:style>
  <w:style w:type="character" w:customStyle="1" w:styleId="CharChar10">
    <w:name w:val=" Char Char1"/>
    <w:rsid w:val="00921AC3"/>
  </w:style>
  <w:style w:type="character" w:customStyle="1" w:styleId="style2">
    <w:name w:val="style2"/>
    <w:rsid w:val="0010388F"/>
  </w:style>
  <w:style w:type="paragraph" w:customStyle="1" w:styleId="TableParagraph">
    <w:name w:val="Table Paragraph"/>
    <w:basedOn w:val="Normal"/>
    <w:uiPriority w:val="1"/>
    <w:qFormat/>
    <w:rsid w:val="00DB7137"/>
    <w:pPr>
      <w:widowControl w:val="0"/>
    </w:pPr>
    <w:rPr>
      <w:rFonts w:ascii="Calibri" w:eastAsia="Calibri" w:hAnsi="Calibri"/>
      <w:sz w:val="22"/>
      <w:szCs w:val="22"/>
    </w:rPr>
  </w:style>
  <w:style w:type="character" w:customStyle="1" w:styleId="EndnoteTextChar">
    <w:name w:val="Endnote Text Char"/>
    <w:link w:val="EndnoteText"/>
    <w:uiPriority w:val="99"/>
    <w:semiHidden/>
    <w:rsid w:val="00B820A8"/>
    <w:rPr>
      <w:rFonts w:eastAsia="Times New Roman" w:cs="Times New Roman"/>
      <w:lang w:val="x-none" w:eastAsia="x-none"/>
    </w:rPr>
  </w:style>
  <w:style w:type="paragraph" w:styleId="EndnoteText">
    <w:name w:val="endnote text"/>
    <w:basedOn w:val="Normal"/>
    <w:link w:val="EndnoteTextChar"/>
    <w:uiPriority w:val="99"/>
    <w:semiHidden/>
    <w:unhideWhenUsed/>
    <w:rsid w:val="00B820A8"/>
    <w:rPr>
      <w:rFonts w:ascii="Arial" w:hAnsi="Arial"/>
      <w:sz w:val="20"/>
      <w:szCs w:val="20"/>
      <w:lang w:val="x-none" w:eastAsia="x-none"/>
    </w:rPr>
  </w:style>
  <w:style w:type="paragraph" w:styleId="NoSpacing">
    <w:name w:val="No Spacing"/>
    <w:link w:val="NoSpacingChar"/>
    <w:uiPriority w:val="1"/>
    <w:qFormat/>
    <w:rsid w:val="00D90861"/>
    <w:rPr>
      <w:rFonts w:ascii="Calibri" w:eastAsia="PMingLiU" w:hAnsi="Calibri" w:cs="Times New Roman"/>
      <w:sz w:val="22"/>
      <w:szCs w:val="22"/>
      <w:lang w:val="en-US" w:eastAsia="zh-TW"/>
    </w:rPr>
  </w:style>
  <w:style w:type="paragraph" w:customStyle="1" w:styleId="Body">
    <w:name w:val="Body"/>
    <w:rsid w:val="00D9086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ListParagraphChar">
    <w:name w:val="List Paragraph Char"/>
    <w:link w:val="ListParagraph"/>
    <w:uiPriority w:val="99"/>
    <w:rsid w:val="00D90861"/>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D90861"/>
    <w:rPr>
      <w:rFonts w:ascii="Calibri" w:eastAsia="PMingLiU" w:hAnsi="Calibri" w:cs="Times New Roman"/>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497">
      <w:marLeft w:val="0"/>
      <w:marRight w:val="0"/>
      <w:marTop w:val="0"/>
      <w:marBottom w:val="0"/>
      <w:divBdr>
        <w:top w:val="none" w:sz="0" w:space="0" w:color="auto"/>
        <w:left w:val="none" w:sz="0" w:space="0" w:color="auto"/>
        <w:bottom w:val="none" w:sz="0" w:space="0" w:color="auto"/>
        <w:right w:val="none" w:sz="0" w:space="0" w:color="auto"/>
      </w:divBdr>
    </w:div>
    <w:div w:id="55209498">
      <w:marLeft w:val="0"/>
      <w:marRight w:val="0"/>
      <w:marTop w:val="0"/>
      <w:marBottom w:val="0"/>
      <w:divBdr>
        <w:top w:val="none" w:sz="0" w:space="0" w:color="auto"/>
        <w:left w:val="none" w:sz="0" w:space="0" w:color="auto"/>
        <w:bottom w:val="none" w:sz="0" w:space="0" w:color="auto"/>
        <w:right w:val="none" w:sz="0" w:space="0" w:color="auto"/>
      </w:divBdr>
    </w:div>
    <w:div w:id="442577930">
      <w:bodyDiv w:val="1"/>
      <w:marLeft w:val="0"/>
      <w:marRight w:val="0"/>
      <w:marTop w:val="0"/>
      <w:marBottom w:val="0"/>
      <w:divBdr>
        <w:top w:val="none" w:sz="0" w:space="0" w:color="auto"/>
        <w:left w:val="none" w:sz="0" w:space="0" w:color="auto"/>
        <w:bottom w:val="none" w:sz="0" w:space="0" w:color="auto"/>
        <w:right w:val="none" w:sz="0" w:space="0" w:color="auto"/>
      </w:divBdr>
    </w:div>
    <w:div w:id="537199919">
      <w:bodyDiv w:val="1"/>
      <w:marLeft w:val="0"/>
      <w:marRight w:val="0"/>
      <w:marTop w:val="0"/>
      <w:marBottom w:val="0"/>
      <w:divBdr>
        <w:top w:val="none" w:sz="0" w:space="0" w:color="auto"/>
        <w:left w:val="none" w:sz="0" w:space="0" w:color="auto"/>
        <w:bottom w:val="none" w:sz="0" w:space="0" w:color="auto"/>
        <w:right w:val="none" w:sz="0" w:space="0" w:color="auto"/>
      </w:divBdr>
    </w:div>
    <w:div w:id="1133475792">
      <w:bodyDiv w:val="1"/>
      <w:marLeft w:val="0"/>
      <w:marRight w:val="0"/>
      <w:marTop w:val="0"/>
      <w:marBottom w:val="0"/>
      <w:divBdr>
        <w:top w:val="none" w:sz="0" w:space="0" w:color="auto"/>
        <w:left w:val="none" w:sz="0" w:space="0" w:color="auto"/>
        <w:bottom w:val="none" w:sz="0" w:space="0" w:color="auto"/>
        <w:right w:val="none" w:sz="0" w:space="0" w:color="auto"/>
      </w:divBdr>
    </w:div>
    <w:div w:id="1801223117">
      <w:bodyDiv w:val="1"/>
      <w:marLeft w:val="0"/>
      <w:marRight w:val="0"/>
      <w:marTop w:val="0"/>
      <w:marBottom w:val="0"/>
      <w:divBdr>
        <w:top w:val="none" w:sz="0" w:space="0" w:color="auto"/>
        <w:left w:val="none" w:sz="0" w:space="0" w:color="auto"/>
        <w:bottom w:val="none" w:sz="0" w:space="0" w:color="auto"/>
        <w:right w:val="none" w:sz="0" w:space="0" w:color="auto"/>
      </w:divBdr>
    </w:div>
    <w:div w:id="1834251710">
      <w:bodyDiv w:val="1"/>
      <w:marLeft w:val="0"/>
      <w:marRight w:val="0"/>
      <w:marTop w:val="0"/>
      <w:marBottom w:val="0"/>
      <w:divBdr>
        <w:top w:val="none" w:sz="0" w:space="0" w:color="auto"/>
        <w:left w:val="none" w:sz="0" w:space="0" w:color="auto"/>
        <w:bottom w:val="none" w:sz="0" w:space="0" w:color="auto"/>
        <w:right w:val="none" w:sz="0" w:space="0" w:color="auto"/>
      </w:divBdr>
    </w:div>
    <w:div w:id="1840388015">
      <w:bodyDiv w:val="1"/>
      <w:marLeft w:val="0"/>
      <w:marRight w:val="0"/>
      <w:marTop w:val="0"/>
      <w:marBottom w:val="0"/>
      <w:divBdr>
        <w:top w:val="none" w:sz="0" w:space="0" w:color="auto"/>
        <w:left w:val="none" w:sz="0" w:space="0" w:color="auto"/>
        <w:bottom w:val="none" w:sz="0" w:space="0" w:color="auto"/>
        <w:right w:val="none" w:sz="0" w:space="0" w:color="auto"/>
      </w:divBdr>
    </w:div>
    <w:div w:id="1909341021">
      <w:bodyDiv w:val="1"/>
      <w:marLeft w:val="0"/>
      <w:marRight w:val="0"/>
      <w:marTop w:val="0"/>
      <w:marBottom w:val="0"/>
      <w:divBdr>
        <w:top w:val="none" w:sz="0" w:space="0" w:color="auto"/>
        <w:left w:val="none" w:sz="0" w:space="0" w:color="auto"/>
        <w:bottom w:val="none" w:sz="0" w:space="0" w:color="auto"/>
        <w:right w:val="none" w:sz="0" w:space="0" w:color="auto"/>
      </w:divBdr>
    </w:div>
    <w:div w:id="1910116884">
      <w:bodyDiv w:val="1"/>
      <w:marLeft w:val="0"/>
      <w:marRight w:val="0"/>
      <w:marTop w:val="0"/>
      <w:marBottom w:val="0"/>
      <w:divBdr>
        <w:top w:val="none" w:sz="0" w:space="0" w:color="auto"/>
        <w:left w:val="none" w:sz="0" w:space="0" w:color="auto"/>
        <w:bottom w:val="none" w:sz="0" w:space="0" w:color="auto"/>
        <w:right w:val="none" w:sz="0" w:space="0" w:color="auto"/>
      </w:divBdr>
    </w:div>
    <w:div w:id="2051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sult@sams.c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sams.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sams.c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944E-605A-4998-BD9B-52D0F64B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3601</Words>
  <Characters>19030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Ipas Technical Proposal</vt:lpstr>
    </vt:vector>
  </TitlesOfParts>
  <Company/>
  <LinksUpToDate>false</LinksUpToDate>
  <CharactersWithSpaces>22586</CharactersWithSpaces>
  <SharedDoc>false</SharedDoc>
  <HLinks>
    <vt:vector size="18" baseType="variant">
      <vt:variant>
        <vt:i4>5767205</vt:i4>
      </vt:variant>
      <vt:variant>
        <vt:i4>9</vt:i4>
      </vt:variant>
      <vt:variant>
        <vt:i4>0</vt:i4>
      </vt:variant>
      <vt:variant>
        <vt:i4>5</vt:i4>
      </vt:variant>
      <vt:variant>
        <vt:lpwstr>mailto:consult@sams.co.in</vt:lpwstr>
      </vt:variant>
      <vt:variant>
        <vt:lpwstr/>
      </vt:variant>
      <vt:variant>
        <vt:i4>5767205</vt:i4>
      </vt:variant>
      <vt:variant>
        <vt:i4>6</vt:i4>
      </vt:variant>
      <vt:variant>
        <vt:i4>0</vt:i4>
      </vt:variant>
      <vt:variant>
        <vt:i4>5</vt:i4>
      </vt:variant>
      <vt:variant>
        <vt:lpwstr>mailto:consult@sams.co.in</vt:lpwstr>
      </vt:variant>
      <vt:variant>
        <vt:lpwstr/>
      </vt:variant>
      <vt:variant>
        <vt:i4>5767205</vt:i4>
      </vt:variant>
      <vt:variant>
        <vt:i4>0</vt:i4>
      </vt:variant>
      <vt:variant>
        <vt:i4>0</vt:i4>
      </vt:variant>
      <vt:variant>
        <vt:i4>5</vt:i4>
      </vt:variant>
      <vt:variant>
        <vt:lpwstr>mailto:consult@sams.co.in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 Technical Proposal</dc:title>
  <dc:subject/>
  <dc:creator>Komal Shikha</dc:creator>
  <cp:keywords/>
  <cp:lastModifiedBy>Sanjay Das</cp:lastModifiedBy>
  <cp:revision>2</cp:revision>
  <cp:lastPrinted>2017-04-13T06:44:00Z</cp:lastPrinted>
  <dcterms:created xsi:type="dcterms:W3CDTF">2017-04-13T06:45:00Z</dcterms:created>
  <dcterms:modified xsi:type="dcterms:W3CDTF">2017-04-13T06:45:00Z</dcterms:modified>
</cp:coreProperties>
</file>